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论社会主义核心价值观在培养新型师生关系中的重要意义</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王睿</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left"/>
        <w:rPr>
          <w:rFonts w:hint="eastAsia" w:asciiTheme="minorEastAsia" w:hAnsiTheme="minorEastAsia" w:eastAsiaTheme="minorEastAsia" w:cstheme="minorEastAsia"/>
          <w:b w:val="0"/>
          <w:i w:val="0"/>
          <w:caps w:val="0"/>
          <w:color w:val="333333"/>
          <w:spacing w:val="0"/>
          <w:sz w:val="21"/>
          <w:szCs w:val="21"/>
        </w:rPr>
      </w:pPr>
      <w:r>
        <w:rPr>
          <w:rFonts w:hint="eastAsia" w:ascii="黑体" w:hAnsi="黑体" w:eastAsia="黑体" w:cs="黑体"/>
          <w:b/>
          <w:bCs/>
          <w:i w:val="0"/>
          <w:caps w:val="0"/>
          <w:color w:val="333333"/>
          <w:spacing w:val="0"/>
          <w:kern w:val="0"/>
          <w:sz w:val="21"/>
          <w:szCs w:val="21"/>
          <w:lang w:val="en-US" w:eastAsia="zh-CN" w:bidi="ar"/>
        </w:rPr>
        <w:t>概要</w:t>
      </w:r>
      <w:r>
        <w:rPr>
          <w:rFonts w:hint="eastAsia" w:ascii="黑体" w:hAnsi="黑体" w:eastAsia="黑体" w:cs="黑体"/>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19"/>
          <w:szCs w:val="19"/>
          <w:lang w:val="en-US" w:eastAsia="zh-CN" w:bidi="ar"/>
        </w:rPr>
        <w:t xml:space="preserve"> </w:t>
      </w:r>
      <w:r>
        <w:rPr>
          <w:rFonts w:hint="eastAsia" w:asciiTheme="minorEastAsia" w:hAnsiTheme="minorEastAsia" w:eastAsiaTheme="minorEastAsia" w:cstheme="minorEastAsia"/>
          <w:b w:val="0"/>
          <w:i w:val="0"/>
          <w:caps w:val="0"/>
          <w:color w:val="333333"/>
          <w:spacing w:val="0"/>
          <w:kern w:val="0"/>
          <w:sz w:val="21"/>
          <w:szCs w:val="21"/>
          <w:lang w:val="en-US" w:eastAsia="zh-CN" w:bidi="ar"/>
        </w:rPr>
        <w:t>社会主义核心价值观是我国价值体系的根本、有决定性的作用，是所有价值判断的支撑。而大学生是一个比较特殊的群体，他们的价值判断会影响到未来他们在社会建设中的贡献大小。由此社会主义核心价值观培养在现代社会主义建设者的教学过程当中是极为重要的。本文从社会主义核心价值观中的"友善”切入,从一个年轻辅导员的角度总结分析现阶段大学生价值追求多样化，个性化，与学校规章制度相矛盾甚至产生摩擦，对抗的客观情况，提出了以"友善”为核心的学生思想教育工作方法。</w:t>
      </w:r>
    </w:p>
    <w:p>
      <w:pPr>
        <w:pStyle w:val="3"/>
        <w:rPr>
          <w:rFonts w:hint="eastAsia"/>
        </w:rPr>
      </w:pPr>
      <w:r>
        <w:rPr>
          <w:rFonts w:hint="eastAsia" w:ascii="黑体" w:hAnsi="黑体" w:eastAsia="黑体" w:cs="黑体"/>
          <w:b/>
          <w:bCs/>
          <w:i w:val="0"/>
          <w:caps w:val="0"/>
          <w:color w:val="333333"/>
          <w:spacing w:val="0"/>
          <w:kern w:val="0"/>
          <w:sz w:val="28"/>
          <w:szCs w:val="28"/>
          <w:lang w:val="en-US" w:eastAsia="zh-CN" w:bidi="ar"/>
        </w:rPr>
        <w:t>前 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党的十八大提出，倡导富强、民主、文明、和谐，倡导自由、平等、公正、法治，倡导爱国、敬业、诚信、友善，积极地培育和践行社会主义核心价值观。这与中国特色社会主义成长需求相契合，与中华优良传统文化和人类文化优秀成果相承接，是我们党凝集全党和全社会各阶层人民价值共识而得出的重要结论。此中富强、民主、文明、和谐是国家的目标，自由、平等、公正、法治是社会的取向，爱国、敬业、诚信、友善是公民的准则，这24个字代表了社会主义核心价值的追求。大学生群体是社会中的特殊群体，拥有有专业的理论知识，拥有建设热诚，可以把理论直接运用于社会主义建设，他们的思想、行动会对社会产生实际影响。是以，增强大学生社会主义核心价值观培养，不论在知识的学习上还是面对社会时都十分重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left"/>
        <w:rPr>
          <w:rFonts w:hint="eastAsia" w:ascii="微软雅黑" w:hAnsi="微软雅黑" w:eastAsia="微软雅黑" w:cs="微软雅黑"/>
          <w:b/>
          <w:bCs/>
          <w:i w:val="0"/>
          <w:caps w:val="0"/>
          <w:color w:val="333333"/>
          <w:spacing w:val="0"/>
          <w:kern w:val="0"/>
          <w:sz w:val="21"/>
          <w:szCs w:val="21"/>
          <w:lang w:val="en-US" w:eastAsia="zh-CN" w:bidi="ar"/>
        </w:rPr>
      </w:pPr>
      <w:r>
        <w:rPr>
          <w:rFonts w:hint="eastAsia" w:ascii="黑体" w:hAnsi="黑体" w:eastAsia="黑体" w:cs="黑体"/>
          <w:b/>
          <w:bCs/>
          <w:i w:val="0"/>
          <w:caps w:val="0"/>
          <w:color w:val="333333"/>
          <w:spacing w:val="0"/>
          <w:kern w:val="0"/>
          <w:sz w:val="28"/>
          <w:szCs w:val="28"/>
          <w:lang w:val="en-US" w:eastAsia="zh-CN" w:bidi="ar"/>
        </w:rPr>
        <w:t>一、社会主义核心价值观的内涵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价值观是指在实践中形成的一系列基本规范或尺度，它们是客观的、非客观的、有意义的或无意义的总和，是值得的或不值得的判断标准，是人们在对各种事物和现象的价值进行认识和评价时所持的基本观点。社会主义核心价值观是社会主义核心价值体系的内核，体现社会主义核心价值体系的根本性质和基本特征，反映社会主义核心价值体系的丰富内涵和实践要求，是社会主义核心价值体系的集中表达。富强、民主、文明、和谐是国家的目标，自由、平等、公正、法治是社会的取向，爱国、敬业、诚信、友善是公民的准则，这24个字是社会主义核心价值观的基本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left"/>
        <w:rPr>
          <w:rFonts w:hint="eastAsia" w:ascii="微软雅黑" w:hAnsi="微软雅黑" w:eastAsia="微软雅黑" w:cs="微软雅黑"/>
          <w:b/>
          <w:bCs/>
          <w:i w:val="0"/>
          <w:caps w:val="0"/>
          <w:color w:val="333333"/>
          <w:spacing w:val="0"/>
          <w:kern w:val="0"/>
          <w:sz w:val="21"/>
          <w:szCs w:val="21"/>
          <w:lang w:val="en-US" w:eastAsia="zh-CN" w:bidi="ar"/>
        </w:rPr>
      </w:pPr>
      <w:r>
        <w:rPr>
          <w:rFonts w:hint="eastAsia" w:ascii="黑体" w:hAnsi="黑体" w:eastAsia="黑体" w:cs="黑体"/>
          <w:b/>
          <w:bCs/>
          <w:i w:val="0"/>
          <w:caps w:val="0"/>
          <w:color w:val="333333"/>
          <w:spacing w:val="0"/>
          <w:kern w:val="0"/>
          <w:sz w:val="28"/>
          <w:szCs w:val="28"/>
          <w:lang w:val="en-US" w:eastAsia="zh-CN" w:bidi="ar"/>
        </w:rPr>
        <w:t>二、大学生价值观现状分析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伴随着改革开放而来的是经济的急剧发展和社会的长足进步，但伴随着的也有很多负面产物，外来文化对青年思想产生冲击，给学生的人生观、价值观带来了水滴石穿式的影响。功利主义、拜金主义、享乐主义，成了当下学生价值观的缩影；一味索取，不懂感恩；缺少社会和家庭责任感，很少考虑其他人的感受。</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马克思主义以为，社会存在决定社会意识。会影响大学生社会主义核心价值观教育的缘由是多种多样的。从一个年轻辅导员的角度来看，主要有以下几个方面的原因：(1)没有社会生活经验。当今的大学生，虽然有了一定的知识，但缺乏对日常生活的基本了解，缺乏生活的磨练和对规章制度理解思考的能力。于是，在学习生活中面对需要填写，提交的材料和文件时会茫然失措，更有一些同学因为不懂，选择不做。同时，由于生活经验的缺乏、经验的缺乏、能力的缺乏，在课堂和宿舍中会产生许多误解和不愉快。(2)心理发展不成熟。从心理学角度出发，大学生心理发育尚未定型，思想稚嫩、情感丰富，容易发展出不健康的心理现象；而不懂得合理的表达自己的情绪，排解自己的压力更加重了他们的心理负担,在面对班干和老师管理，面对学校相关规章制度的时候，产生很强的消极心态和抵触心理，更容易把学生内部矛盾扩大化，范围化。长此以往，对学生的心理发展和价值观的建立影响巨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left"/>
        <w:rPr>
          <w:rFonts w:hint="eastAsia" w:ascii="微软雅黑" w:hAnsi="微软雅黑" w:eastAsia="微软雅黑" w:cs="微软雅黑"/>
          <w:b/>
          <w:bCs/>
          <w:i w:val="0"/>
          <w:caps w:val="0"/>
          <w:color w:val="333333"/>
          <w:spacing w:val="0"/>
          <w:kern w:val="0"/>
          <w:sz w:val="21"/>
          <w:szCs w:val="21"/>
          <w:lang w:val="en-US" w:eastAsia="zh-CN" w:bidi="ar"/>
        </w:rPr>
      </w:pPr>
      <w:r>
        <w:rPr>
          <w:rFonts w:hint="eastAsia" w:ascii="黑体" w:hAnsi="黑体" w:eastAsia="黑体" w:cs="黑体"/>
          <w:b/>
          <w:bCs/>
          <w:i w:val="0"/>
          <w:caps w:val="0"/>
          <w:color w:val="333333"/>
          <w:spacing w:val="0"/>
          <w:kern w:val="0"/>
          <w:sz w:val="28"/>
          <w:szCs w:val="28"/>
          <w:lang w:val="en-US" w:eastAsia="zh-CN" w:bidi="ar"/>
        </w:rPr>
        <w:t>三、大学生社会主义核心价值观教育的基本点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黑体" w:hAnsi="黑体" w:eastAsia="黑体" w:cs="黑体"/>
          <w:b w:val="0"/>
          <w:i w:val="0"/>
          <w:caps w:val="0"/>
          <w:color w:val="333333"/>
          <w:spacing w:val="0"/>
          <w:kern w:val="0"/>
          <w:sz w:val="24"/>
          <w:szCs w:val="24"/>
          <w:lang w:val="en-US" w:eastAsia="zh-CN" w:bidi="ar"/>
        </w:rPr>
      </w:pPr>
      <w:r>
        <w:rPr>
          <w:rFonts w:hint="eastAsia" w:ascii="黑体" w:hAnsi="黑体" w:eastAsia="黑体" w:cs="黑体"/>
          <w:b w:val="0"/>
          <w:i w:val="0"/>
          <w:caps w:val="0"/>
          <w:color w:val="333333"/>
          <w:spacing w:val="0"/>
          <w:kern w:val="0"/>
          <w:sz w:val="24"/>
          <w:szCs w:val="24"/>
          <w:lang w:val="en-US" w:eastAsia="zh-CN" w:bidi="ar"/>
        </w:rPr>
        <w:t>（1） 以爱国主义教育为根本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培养大学生的民族自尊心、自信心和自尊心，应以自力更生、自尊和自强为基本原则。建立起国家利益高于一切的思想,以热爱祖国、建设祖国为荣,实现个人价值为己任；以损害国家利益和荣誉为耻,以自暴自弃为耻。形成正确的价值观。从而能更好的指导他们在日常学习生活中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黑体" w:hAnsi="黑体" w:eastAsia="黑体" w:cs="黑体"/>
          <w:b w:val="0"/>
          <w:i w:val="0"/>
          <w:caps w:val="0"/>
          <w:color w:val="333333"/>
          <w:spacing w:val="0"/>
          <w:kern w:val="0"/>
          <w:sz w:val="24"/>
          <w:szCs w:val="24"/>
          <w:lang w:val="en-US" w:eastAsia="zh-CN" w:bidi="ar"/>
        </w:rPr>
      </w:pPr>
      <w:r>
        <w:rPr>
          <w:rFonts w:hint="eastAsia" w:ascii="黑体" w:hAnsi="黑体" w:eastAsia="黑体" w:cs="黑体"/>
          <w:b w:val="0"/>
          <w:i w:val="0"/>
          <w:caps w:val="0"/>
          <w:color w:val="333333"/>
          <w:spacing w:val="0"/>
          <w:kern w:val="0"/>
          <w:sz w:val="24"/>
          <w:szCs w:val="24"/>
          <w:lang w:val="en-US" w:eastAsia="zh-CN" w:bidi="ar"/>
        </w:rPr>
        <w:t>（2）以"友善”为基点的新型师生关系的建立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在知识和经济的高速发展中，师生关系已从旧时的"传道、授业、解惑”，转变为对学生的个性开发。教育途径被不断拓宽，逐步现代化、科学化的教育理念和教育手段已被更多的认同，学生已渐渐占领了曾经属于老师的讲台。学生与老师的关系也从最初的"严师高徒”发展为现在的"亦师亦友”。从教育改革的方向出发，现代的教育更注重"以人为本”，更注重培养学生的能力，开发学生的智力，在互动的过程中共同促进和提高。作为整个教学过程中最重要的人际关系，"师生关系”处理的好坏直接关系到教育教学的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大学生处于学习知识，社会观，价值观建立的关键阶段，社会环境的制约和生活中的具体困难和问题都会对其思想产生巨大的影响。如不能及时解决好各种困难和问题，可能会影响到社会主义核心价值观在大学生心理中的建立。而刚刚脱离初高中生活进入大学校园的学生们，习惯性的以初高中师生关系的处理方式来面对大学的生活，对于老师存在畏惧心理，遇到问题在惰性和畏惧心理驱使下，容易选择消极处理，对于已发生的情况或自己的想法也选择少报或不报，更有甚者会产生消极抵抗，自暴自弃的行为。这对于学生的心理健康和学习效果影响巨大。所以，我认为高校辅导员应积极践行以人为本的思想，包括班级规章的制定、规章的的实施、教学的开展都要充分的考虑到同学的个人承受力以及情感因素，因材施教。坚持"以人为本”的教育理念和"友善”的相处态度，让青年学生放下心中的顾虑，乐于倾诉，善于分享。思想问题与实际问题要同样重视，及时解决。在日常工作中第一，做好贫困生的帮扶工作。认真落实国家资助贫困生的相关政策措施，准确认定，及时建档，及时补助。解决贫困生的困难，帮助他们顺利完成学业。第二，做好学生的心理援助工作。了解学生一手情况及时开展心理健康教育，帮助学生克服困难、培养学生承受挫折的能力和健全的人格。第三，做好毕业生的就业工作。搭建完善的就业平台，拓宽就业渠道，加强就业指导，及时了解用人单位需求，从而提高毕业生的核心竞争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黑体" w:hAnsi="黑体" w:eastAsia="黑体" w:cs="黑体"/>
          <w:b w:val="0"/>
          <w:i w:val="0"/>
          <w:caps w:val="0"/>
          <w:color w:val="333333"/>
          <w:spacing w:val="0"/>
          <w:kern w:val="0"/>
          <w:sz w:val="24"/>
          <w:szCs w:val="24"/>
          <w:lang w:val="en-US" w:eastAsia="zh-CN" w:bidi="ar"/>
        </w:rPr>
      </w:pPr>
      <w:r>
        <w:rPr>
          <w:rFonts w:hint="eastAsia" w:ascii="黑体" w:hAnsi="黑体" w:eastAsia="黑体" w:cs="黑体"/>
          <w:b w:val="0"/>
          <w:i w:val="0"/>
          <w:caps w:val="0"/>
          <w:color w:val="333333"/>
          <w:spacing w:val="0"/>
          <w:kern w:val="0"/>
          <w:sz w:val="24"/>
          <w:szCs w:val="24"/>
          <w:lang w:val="en-US" w:eastAsia="zh-CN" w:bidi="ar"/>
        </w:rPr>
        <w:t>（3）以"和谐”为方针处理内部矛盾</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和谐是中国特色社会主义的本质追求。它集中、鲜明地体现了社会主义的核心价值取向，是指导日常工作生活的指南针和领路人。在日常的及教学过程中，学生因为个体个性差异和年轻激动的情绪发生矛盾和摩擦在所难免，应在第一时间了解矛盾本质，究其根本就解决问题，本着"和而不同”"求同存异”的原则，互相理解，互相体谅，和谐相处。并在接下来的教学中，观察情况辅以适当的心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黑体" w:hAnsi="黑体" w:eastAsia="黑体" w:cs="黑体"/>
          <w:b w:val="0"/>
          <w:i w:val="0"/>
          <w:caps w:val="0"/>
          <w:color w:val="333333"/>
          <w:spacing w:val="0"/>
          <w:kern w:val="0"/>
          <w:sz w:val="24"/>
          <w:szCs w:val="24"/>
          <w:lang w:val="en-US" w:eastAsia="zh-CN" w:bidi="ar"/>
        </w:rPr>
        <w:t>（4）社会主义核心价值观教育的途径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 xml:space="preserve">1.加强舆论宣传，积极召开主题班会。并可以以寝室为单位，组织自查小组，及时的了解学生心理状态，并与校心理咨询中心的老师沟通反馈。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2.营造校园和谐，丰富校园文化。鼓励学生（特别是后进生）参加学校和社团组织的各种校园活动，使其在活动中发现自身问题，学习先进，共同进步。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3.组织专业，班级，寝室为核心的公益活动，集体活动，并建立竞争机制，让学生在良性竞争中，争优争先，规范自己的行为。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Theme="minorEastAsia" w:hAnsiTheme="minorEastAsia" w:eastAsiaTheme="minorEastAsia" w:cstheme="minorEastAsia"/>
          <w:b w:val="0"/>
          <w:i w:val="0"/>
          <w:caps w:val="0"/>
          <w:color w:val="333333"/>
          <w:spacing w:val="0"/>
          <w:kern w:val="0"/>
          <w:sz w:val="24"/>
          <w:szCs w:val="24"/>
          <w:lang w:val="en-US" w:eastAsia="zh-CN" w:bidi="ar"/>
        </w:rPr>
        <w:t>4鼓励学生养成阅读的习惯，并组织阅读心得讨论活动。“前人之事，后事之师“学习英雄事迹，树立正面典型。树立以成为对国家有贡献的人为目标。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2"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r>
        <w:rPr>
          <w:rFonts w:hint="eastAsia" w:ascii="黑体" w:hAnsi="黑体" w:eastAsia="黑体" w:cs="黑体"/>
          <w:b/>
          <w:bCs/>
          <w:i w:val="0"/>
          <w:caps w:val="0"/>
          <w:color w:val="333333"/>
          <w:spacing w:val="0"/>
          <w:kern w:val="0"/>
          <w:sz w:val="21"/>
          <w:szCs w:val="21"/>
          <w:lang w:val="en-US" w:eastAsia="zh-CN" w:bidi="ar"/>
        </w:rPr>
        <w:t>结束语:</w:t>
      </w:r>
      <w:r>
        <w:rPr>
          <w:rFonts w:hint="eastAsia" w:asciiTheme="minorEastAsia" w:hAnsiTheme="minorEastAsia" w:eastAsiaTheme="minorEastAsia" w:cstheme="minorEastAsia"/>
          <w:b w:val="0"/>
          <w:i w:val="0"/>
          <w:caps w:val="0"/>
          <w:color w:val="333333"/>
          <w:spacing w:val="0"/>
          <w:kern w:val="0"/>
          <w:sz w:val="24"/>
          <w:szCs w:val="24"/>
          <w:lang w:val="en-US" w:eastAsia="zh-CN" w:bidi="ar"/>
        </w:rPr>
        <w:t>对于大学生社会主义核心价值观的教育是一项需要长期和体系化方法的工程，它需要学校、家庭、社会、个人四方的共同努力。学生的心理工作也更是辅导员日常工作中极为重要的一环，我将时时学习，常常实践，善于总结，在核心价值观的指导下。努力做好学生的教育和心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80" w:firstLineChars="200"/>
        <w:jc w:val="left"/>
        <w:rPr>
          <w:rFonts w:hint="eastAsia" w:asciiTheme="minorEastAsia" w:hAnsiTheme="minorEastAsia" w:eastAsiaTheme="minorEastAsia" w:cstheme="minorEastAsia"/>
          <w:b w:val="0"/>
          <w:i w:val="0"/>
          <w:caps w:val="0"/>
          <w:color w:val="333333"/>
          <w:spacing w:val="0"/>
          <w:kern w:val="0"/>
          <w:sz w:val="24"/>
          <w:szCs w:val="24"/>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8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43" w:usb2="00000009" w:usb3="00000000" w:csb0="400001FF" w:csb1="FFFF0000"/>
  </w:font>
  <w:font w:name="Blackletter686 BT">
    <w:panose1 w:val="03040802020608040804"/>
    <w:charset w:val="00"/>
    <w:family w:val="auto"/>
    <w:pitch w:val="default"/>
    <w:sig w:usb0="00000000" w:usb1="00000000" w:usb2="00000000" w:usb3="00000000" w:csb0="00000000" w:csb1="00000000"/>
  </w:font>
  <w:font w:name="Calligraph421 BT">
    <w:panose1 w:val="03060702050402020204"/>
    <w:charset w:val="00"/>
    <w:family w:val="auto"/>
    <w:pitch w:val="default"/>
    <w:sig w:usb0="00000000" w:usb1="00000000" w:usb2="00000000" w:usb3="00000000" w:csb0="00000000" w:csb1="00000000"/>
  </w:font>
  <w:font w:name="Cataneo BT">
    <w:panose1 w:val="03020802040502060804"/>
    <w:charset w:val="00"/>
    <w:family w:val="auto"/>
    <w:pitch w:val="default"/>
    <w:sig w:usb0="00000000" w:usb1="00000000" w:usb2="00000000" w:usb3="00000000" w:csb0="00000000" w:csb1="00000000"/>
  </w:font>
  <w:font w:name="Ebrima">
    <w:panose1 w:val="02000000000000000000"/>
    <w:charset w:val="00"/>
    <w:family w:val="auto"/>
    <w:pitch w:val="default"/>
    <w:sig w:usb0="A000505F" w:usb1="02000041" w:usb2="00000800" w:usb3="00000404" w:csb0="00000093" w:csb1="00000000"/>
  </w:font>
  <w:font w:name="Franklin Gothic Medium">
    <w:panose1 w:val="020B0603020102020204"/>
    <w:charset w:val="00"/>
    <w:family w:val="auto"/>
    <w:pitch w:val="default"/>
    <w:sig w:usb0="00000287" w:usb1="00000000" w:usb2="00000000" w:usb3="00000000" w:csb0="2000009F" w:csb1="DFD70000"/>
  </w:font>
  <w:font w:name="Gadugi">
    <w:panose1 w:val="020B0502040204020203"/>
    <w:charset w:val="00"/>
    <w:family w:val="auto"/>
    <w:pitch w:val="default"/>
    <w:sig w:usb0="80000003" w:usb1="00000000" w:usb2="00003000" w:usb3="00000000" w:csb0="00000001" w:csb1="00000000"/>
  </w:font>
  <w:font w:name="HoloLens MDL2 Assets">
    <w:panose1 w:val="050A0102010101010101"/>
    <w:charset w:val="00"/>
    <w:family w:val="auto"/>
    <w:pitch w:val="default"/>
    <w:sig w:usb0="00000000" w:usb1="10000000" w:usb2="00000000" w:usb3="00000000" w:csb0="00000001" w:csb1="00000000"/>
  </w:font>
  <w:font w:name="Javanese Text">
    <w:panose1 w:val="02000000000000000000"/>
    <w:charset w:val="00"/>
    <w:family w:val="auto"/>
    <w:pitch w:val="default"/>
    <w:sig w:usb0="80000003" w:usb1="00002000" w:usb2="00000000" w:usb3="00000000" w:csb0="00000001" w:csb1="00000000"/>
  </w:font>
  <w:font w:name="John Handy LET">
    <w:panose1 w:val="00000000000000000000"/>
    <w:charset w:val="00"/>
    <w:family w:val="auto"/>
    <w:pitch w:val="default"/>
    <w:sig w:usb0="00000000" w:usb1="00000000" w:usb2="00000000" w:usb3="00000000" w:csb0="00000000" w:csb1="00000000"/>
  </w:font>
  <w:font w:name="La Bamba LET">
    <w:panose1 w:val="00000000000000000000"/>
    <w:charset w:val="00"/>
    <w:family w:val="auto"/>
    <w:pitch w:val="default"/>
    <w:sig w:usb0="00000000" w:usb1="00000000" w:usb2="00000000" w:usb3="00000000" w:csb0="00000000" w:csb1="00000000"/>
  </w:font>
  <w:font w:name="Leelawadee UI">
    <w:panose1 w:val="020B0502040204020203"/>
    <w:charset w:val="00"/>
    <w:family w:val="auto"/>
    <w:pitch w:val="default"/>
    <w:sig w:usb0="83000003" w:usb1="00000000" w:usb2="00010000" w:usb3="00000001" w:csb0="00010101" w:csb1="00000000"/>
  </w:font>
  <w:font w:name="Leelawadee UI Semilight">
    <w:panose1 w:val="020B0402040204020203"/>
    <w:charset w:val="00"/>
    <w:family w:val="auto"/>
    <w:pitch w:val="default"/>
    <w:sig w:usb0="83000003" w:usb1="00000000" w:usb2="00010000" w:usb3="00000001" w:csb0="00010101" w:csb1="00000000"/>
  </w:font>
  <w:font w:name="Lucida Bright">
    <w:altName w:val="Times New Roman"/>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Lucida Sans">
    <w:altName w:val="Times New Roman"/>
    <w:panose1 w:val="00000000000000000000"/>
    <w:charset w:val="00"/>
    <w:family w:val="auto"/>
    <w:pitch w:val="default"/>
    <w:sig w:usb0="00000000" w:usb1="00000000" w:usb2="00000000" w:usb3="00000000" w:csb0="00000000" w:csb1="00000000"/>
  </w:font>
  <w:font w:name="Lucida Sans Typewriter">
    <w:altName w:val="Lucida Sans"/>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A3C7A"/>
    <w:rsid w:val="047A3C7A"/>
    <w:rsid w:val="2E2E3C41"/>
    <w:rsid w:val="3F9B2142"/>
    <w:rsid w:val="5CD838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2017-10-18T02:30:00Z</dcterms:created>
  <dc:creator>gxf</dc:creator>
  <cp:lastModifiedBy>gxf</cp:lastModifiedBy>
  <dcterms:modified xsi:type="dcterms:W3CDTF">2017-10-27T02:32:25Z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