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400" w:lineRule="exact"/>
        <w:jc w:val="left"/>
      </w:pPr>
    </w:p>
    <w:p>
      <w:pPr>
        <w:widowControl/>
        <w:wordWrap w:val="0"/>
        <w:spacing w:line="400" w:lineRule="exact"/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安徽城市管理职业学院</w:t>
      </w:r>
      <w:bookmarkStart w:id="0" w:name="_GoBack"/>
      <w:bookmarkEnd w:id="0"/>
    </w:p>
    <w:p>
      <w:pPr>
        <w:widowControl/>
        <w:wordWrap w:val="0"/>
        <w:spacing w:line="400" w:lineRule="exact"/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优秀学生社团指导教师推荐表</w:t>
      </w:r>
    </w:p>
    <w:p>
      <w:pPr>
        <w:widowControl/>
        <w:wordWrap w:val="0"/>
        <w:spacing w:line="400" w:lineRule="exact"/>
        <w:jc w:val="center"/>
        <w:rPr>
          <w:rFonts w:ascii="宋体" w:hAnsi="宋体" w:cs="宋体"/>
          <w:b/>
          <w:kern w:val="0"/>
          <w:sz w:val="36"/>
          <w:szCs w:val="36"/>
        </w:rPr>
      </w:pPr>
    </w:p>
    <w:tbl>
      <w:tblPr>
        <w:tblStyle w:val="2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2340"/>
        <w:gridCol w:w="162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sz w:val="24"/>
              </w:rPr>
              <w:t>朱耀武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00" w:lineRule="exact"/>
              <w:ind w:firstLine="117" w:firstLineChars="49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指导社团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sz w:val="24"/>
              </w:rPr>
              <w:t>话剧社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6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指导经历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1.任期：2022.09-2023.09</w:t>
            </w:r>
          </w:p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具体工作情况：指导同学们欣赏话剧，培养同学们对话剧的喜爱。持续指导排演剧社的传统剧目《走过地狱》。任职期间多次召集社团干部开会，商讨如何举办活动、办什么样活动来丰富同学们的校园文化生活。社团团员若遇到困难和问题时，随时找指导老师帮助解决。在准备社团文化节时，亲自把关演出节目，充分了解演员的状况，把控活动进程，在活动中起着关键指导作用。在刘瑾院长授意下，指导晨读。</w:t>
            </w:r>
          </w:p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3.具体成效：社团活动方向明确，开展各种活动有目的，话剧欣赏有目标</w:t>
            </w:r>
            <w:r>
              <w:rPr>
                <w:rFonts w:ascii="宋体" w:hAnsi="宋体" w:cs="宋体"/>
                <w:kern w:val="0"/>
                <w:sz w:val="24"/>
              </w:rPr>
              <w:t>，话剧社在社团文化节</w:t>
            </w:r>
            <w:r>
              <w:rPr>
                <w:rFonts w:hint="eastAsia" w:ascii="宋体" w:hAnsi="宋体" w:cs="宋体"/>
                <w:kern w:val="0"/>
                <w:sz w:val="24"/>
              </w:rPr>
              <w:t>等活动中演出</w:t>
            </w:r>
            <w:r>
              <w:rPr>
                <w:rFonts w:ascii="宋体" w:hAnsi="宋体" w:cs="宋体"/>
                <w:kern w:val="0"/>
                <w:sz w:val="24"/>
              </w:rPr>
              <w:t>成功。</w:t>
            </w:r>
            <w:r>
              <w:rPr>
                <w:rFonts w:hint="eastAsia" w:ascii="宋体" w:hAnsi="宋体" w:cs="宋体"/>
                <w:kern w:val="0"/>
                <w:sz w:val="24"/>
              </w:rPr>
              <w:t>疫情封控期间，学生</w:t>
            </w:r>
            <w:r>
              <w:rPr>
                <w:rFonts w:ascii="宋体" w:hAnsi="宋体" w:cs="宋体"/>
                <w:kern w:val="0"/>
                <w:sz w:val="24"/>
              </w:rPr>
              <w:t>晨读活动</w:t>
            </w:r>
            <w:r>
              <w:rPr>
                <w:rFonts w:hint="eastAsia" w:ascii="宋体" w:hAnsi="宋体" w:cs="宋体"/>
                <w:kern w:val="0"/>
                <w:sz w:val="24"/>
              </w:rPr>
              <w:t>蔚然成风，形成校园湖畔上一道亮丽风景。</w:t>
            </w:r>
            <w:r>
              <w:rPr>
                <w:rFonts w:ascii="宋体" w:hAnsi="宋体" w:cs="宋体"/>
                <w:kern w:val="0"/>
                <w:sz w:val="24"/>
              </w:rPr>
              <w:t>安城学子</w:t>
            </w:r>
            <w:r>
              <w:rPr>
                <w:rFonts w:hint="eastAsia" w:ascii="宋体" w:hAnsi="宋体" w:cs="宋体"/>
                <w:kern w:val="0"/>
                <w:sz w:val="24"/>
              </w:rPr>
              <w:t>晨起早读</w:t>
            </w:r>
            <w:r>
              <w:rPr>
                <w:rFonts w:ascii="宋体" w:hAnsi="宋体" w:cs="宋体"/>
                <w:kern w:val="0"/>
                <w:sz w:val="24"/>
              </w:rPr>
              <w:t>，享受</w:t>
            </w:r>
            <w:r>
              <w:rPr>
                <w:rFonts w:hint="eastAsia" w:ascii="宋体" w:hAnsi="宋体" w:cs="宋体"/>
                <w:kern w:val="0"/>
                <w:sz w:val="24"/>
              </w:rPr>
              <w:t>着</w:t>
            </w:r>
            <w:r>
              <w:rPr>
                <w:rFonts w:ascii="宋体" w:hAnsi="宋体" w:cs="宋体"/>
                <w:kern w:val="0"/>
                <w:sz w:val="24"/>
              </w:rPr>
              <w:t xml:space="preserve">读书的快乐。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8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部门意见（团总支意见）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盖章：   </w:t>
            </w:r>
          </w:p>
          <w:p>
            <w:pPr>
              <w:widowControl/>
              <w:wordWrap w:val="0"/>
              <w:spacing w:line="40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日期：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2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校级团组织意见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盖章：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日期：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line="400" w:lineRule="exact"/>
              <w:ind w:right="-108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ind w:right="-108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社团管理领导小组意见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盖章（团委代）   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日期 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F6665B"/>
    <w:rsid w:val="001D43AA"/>
    <w:rsid w:val="00242026"/>
    <w:rsid w:val="005C4CAC"/>
    <w:rsid w:val="006A7E0C"/>
    <w:rsid w:val="007E7B48"/>
    <w:rsid w:val="00E044A4"/>
    <w:rsid w:val="18F6665B"/>
    <w:rsid w:val="5D212D79"/>
  </w:rsids>
  <m:mathPr>
    <m:mathFont m:val="Cambria Math"/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</Words>
  <Characters>901</Characters>
  <Lines>7</Lines>
  <Paragraphs>2</Paragraphs>
  <TotalTime>29</TotalTime>
  <ScaleCrop>false</ScaleCrop>
  <LinksUpToDate>false</LinksUpToDate>
  <CharactersWithSpaces>1056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2023-09-21T08:14:00Z</dcterms:created>
  <dc:creator>木可 </dc:creator>
  <cp:lastModifiedBy>hp</cp:lastModifiedBy>
  <dcterms:modified xsi:type="dcterms:W3CDTF">2023-09-27T10:24:05Z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CA9FCD87A2E74BA1A01DDCE6B17EA91D_13</vt:lpwstr>
  </property>
</Properties>
</file>