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default" w:ascii="宋体" w:hAnsi="宋体" w:cs="宋体"/>
          <w:b/>
          <w:kern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附件2：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 w:cs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 w:cs="宋体"/>
          <w:b/>
          <w:kern w:val="0"/>
          <w:sz w:val="36"/>
          <w:szCs w:val="36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安徽城市管理职业学院</w:t>
      </w:r>
      <w:r>
        <w:rPr>
          <w:rFonts w:hint="eastAsia" w:ascii="宋体" w:hAnsi="宋体" w:cs="宋体"/>
          <w:b/>
          <w:kern w:val="0"/>
          <w:sz w:val="32"/>
          <w:szCs w:val="32"/>
        </w:rPr>
        <w:t>优秀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cs="宋体"/>
          <w:b/>
          <w:kern w:val="0"/>
          <w:sz w:val="32"/>
          <w:szCs w:val="32"/>
        </w:rPr>
        <w:t>社团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推荐</w:t>
      </w:r>
      <w:r>
        <w:rPr>
          <w:rFonts w:hint="eastAsia" w:ascii="宋体" w:hAnsi="宋体" w:cs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tbl>
      <w:tblPr>
        <w:tblStyle w:val="5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64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社团名称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 w:cs="宋体"/>
                <w:kern w:val="0"/>
                <w:sz w:val="21"/>
              </w:rPr>
            </w:pPr>
            <w:r>
              <w:rPr>
                <w:rFonts w:ascii="宋体" w:hAnsi="宋体" w:cs="宋体"/>
                <w:kern w:val="0"/>
                <w:sz w:val="21"/>
              </w:rPr>
              <w:t>大学生心理健康协会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指导教师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 w:cs="宋体"/>
                <w:kern w:val="0"/>
                <w:sz w:val="21"/>
              </w:rPr>
            </w:pPr>
            <w:r>
              <w:rPr>
                <w:rFonts w:ascii="宋体" w:hAnsi="宋体" w:cs="宋体"/>
                <w:kern w:val="0"/>
                <w:sz w:val="21"/>
              </w:rPr>
              <w:t>陈凌娟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社团成立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 w:cs="宋体"/>
                <w:kern w:val="0"/>
                <w:sz w:val="21"/>
              </w:rPr>
            </w:pPr>
            <w:r>
              <w:rPr>
                <w:rFonts w:ascii="宋体" w:hAnsi="宋体" w:cs="宋体"/>
                <w:kern w:val="0"/>
                <w:sz w:val="21"/>
              </w:rPr>
              <w:t>2014年5月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学年</w:t>
            </w:r>
            <w:r>
              <w:rPr>
                <w:rFonts w:hint="eastAsia" w:ascii="宋体" w:hAnsi="宋体" w:cs="宋体"/>
                <w:kern w:val="0"/>
                <w:sz w:val="24"/>
              </w:rPr>
              <w:t>活动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次数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rPr>
                <w:rFonts w:ascii="宋体" w:hAnsi="宋体" w:cs="宋体"/>
                <w:kern w:val="0"/>
                <w:sz w:val="21"/>
              </w:rPr>
            </w:pPr>
            <w:r>
              <w:rPr>
                <w:rFonts w:ascii="宋体" w:hAnsi="宋体" w:cs="宋体"/>
                <w:kern w:val="0"/>
                <w:sz w:val="21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21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团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动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就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社团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组织建设情况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spacing w:line="360" w:lineRule="auto"/>
              <w:ind w:left="0" w:firstLineChars="0"/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 xml:space="preserve"> 大学生心理健康协会内设有外宣部、办公室、组织部，共有8人负责社团日常工作，社团以学期工作计划，月例会的方式推动社团工作。</w:t>
            </w:r>
          </w:p>
          <w:p>
            <w:pPr>
              <w:snapToGrid/>
              <w:spacing w:line="360" w:lineRule="auto"/>
              <w:ind w:left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 xml:space="preserve">2022-2023学年由陈凌娟老师担任指导老师，本学年共现场指导4次活动，指导学期工作计划2次 。 </w:t>
            </w:r>
            <w:r>
              <w:rPr>
                <w:rFonts w:hint="default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color w:val="0070C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70C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color w:val="0070C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开展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spacing w:line="360" w:lineRule="auto"/>
              <w:ind w:left="0" w:firstLine="420" w:firstLineChars="200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>社团以“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宣传和普及心理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>健康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知识，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>养成良好习惯，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促进学生们对自己心理健康水平的重视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 xml:space="preserve">工作为主，本学年开展了相关活动13次。 </w:t>
            </w:r>
            <w:r>
              <w:rPr>
                <w:rFonts w:hint="eastAsia" w:ascii="宋体" w:hAnsi="宋体" w:cs="宋体"/>
                <w:color w:val="0070C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color w:val="0070C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2" w:firstLineChars="200"/>
              <w:textAlignment w:val="auto"/>
              <w:rPr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1"/>
                <w:u w:val="none"/>
              </w:rPr>
              <w:t>1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.10月份，安排社团招新事宜，积极响应学校建立个性化社团的号召，配合学校的社团工作。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2" w:firstLineChars="200"/>
              <w:textAlignment w:val="auto"/>
              <w:rPr>
                <w:rFonts w:hint="eastAsia" w:ascii="宋体" w:hAnsi="宋体" w:eastAsia="宋体" w:cs="宋体"/>
                <w:strike w:val="0"/>
                <w:color w:val="000000"/>
                <w:sz w:val="21"/>
                <w:u w:val="none"/>
                <w:lang w:eastAsia="zh-CN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1"/>
                <w:u w:val="none"/>
              </w:rPr>
              <w:t>2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.10—11月份，进行社团的一系列活动如日常培训、例会。还进行了二次关于心理和习惯方面的活动，一是《温暖的回声》，二是《解封后最想做的事》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2" w:firstLineChars="200"/>
              <w:textAlignment w:val="auto"/>
              <w:rPr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1"/>
                <w:u w:val="none"/>
              </w:rPr>
              <w:t>3.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12月份总结本学期的社团活动。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2" w:firstLineChars="200"/>
              <w:textAlignment w:val="auto"/>
              <w:rPr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1"/>
                <w:u w:val="none"/>
              </w:rPr>
              <w:t>4.</w:t>
            </w:r>
            <w:r>
              <w:rPr>
                <w:rFonts w:hint="eastAsia" w:ascii="宋体" w:hAnsi="宋体" w:eastAsia="宋体" w:cs="宋体"/>
                <w:b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-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月份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>多次举办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观看心理电影活动，并为社团留任做好准备。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2" w:firstLineChars="200"/>
              <w:textAlignment w:val="auto"/>
              <w:rPr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1"/>
                <w:u w:val="none"/>
              </w:rPr>
              <w:t>5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.5月份是大学生心理健康月，社团承办了</w:t>
            </w: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>首届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“绿意偕迎，共建文明”安城院21天习惯养成记活动。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2" w:firstLineChars="200"/>
              <w:textAlignment w:val="auto"/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1"/>
                <w:u w:val="none"/>
              </w:rPr>
              <w:t>6.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6月份社团换届，交接社团的基本工作。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trike w:val="0"/>
                <w:color w:val="000000"/>
                <w:sz w:val="21"/>
                <w:u w:val="none"/>
                <w:lang w:val="en-US" w:eastAsia="zh-CN"/>
              </w:rPr>
              <w:t>具体开展活动情况如下：</w:t>
            </w:r>
          </w:p>
          <w:tbl>
            <w:tblPr>
              <w:tblStyle w:val="6"/>
              <w:tblW w:w="626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5"/>
              <w:gridCol w:w="1810"/>
              <w:gridCol w:w="1210"/>
              <w:gridCol w:w="253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264" w:type="dxa"/>
                  <w:gridSpan w:val="4"/>
                </w:tcPr>
                <w:p>
                  <w:pPr>
                    <w:snapToGrid/>
                    <w:spacing w:line="360" w:lineRule="auto"/>
                    <w:jc w:val="center"/>
                    <w:rPr>
                      <w:rFonts w:ascii="宋体" w:hAnsi="宋体" w:eastAsia="宋体" w:cs="宋体"/>
                      <w:i w:val="0"/>
                      <w:strike w:val="0"/>
                      <w:color w:val="000000"/>
                      <w:sz w:val="21"/>
                      <w:u w:val="none"/>
                      <w:vertAlign w:val="baselin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1"/>
                      <w:szCs w:val="21"/>
                      <w:lang w:val="en-US" w:eastAsia="zh-CN"/>
                    </w:rPr>
                    <w:t>2022-2023年度社团活动清单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center"/>
                </w:tcPr>
                <w:p>
                  <w:pPr>
                    <w:bidi w:val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  <w:t>序号</w:t>
                  </w:r>
                </w:p>
              </w:tc>
              <w:tc>
                <w:tcPr>
                  <w:tcW w:w="1810" w:type="dxa"/>
                  <w:vAlign w:val="center"/>
                </w:tcPr>
                <w:p>
                  <w:pPr>
                    <w:bidi w:val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  <w:t>活动名称</w:t>
                  </w:r>
                </w:p>
              </w:tc>
              <w:tc>
                <w:tcPr>
                  <w:tcW w:w="1210" w:type="dxa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  <w:t>活动时间</w:t>
                  </w:r>
                </w:p>
              </w:tc>
              <w:tc>
                <w:tcPr>
                  <w:tcW w:w="2539" w:type="dxa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  <w:t>活动情况概述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心协第一次干部会议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2022/9/1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使成员相互交流，便于社团招新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解封后最想做的事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2022/11/14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疏解同学们的心理，用一句话形容解封后的心情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心协第一次全体例会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2022/11/24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介绍社团干部，使社团成员相互了解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温暖的回声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2022/12/2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利用便利贴或聊天群把解封后想做的事表达出来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观看电影《绿皮书》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2022/12/2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使同学们了解心理，对心理感兴趣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电影《穿过寒冬拥抱你》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2023/3/6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使同学们从中获取力量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心协例会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2023/3/8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了解留任的事情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《送你一朵小红花》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2023/3/16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两组家庭，唯一能做的就是爱和珍惜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《美丽心灵》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2023/3/27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不惧挑战，勇敢面对，感受心灵的力量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《雨人》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2023/4/1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亲情比财产重要，感受亲情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《心理捕手》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2023/4/10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认清自己，不要浪费自己的才华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12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《从心开始》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2023/4/18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生活不会一帆风顺，从心开始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13</w:t>
                  </w:r>
                </w:p>
              </w:tc>
              <w:tc>
                <w:tcPr>
                  <w:tcW w:w="1810" w:type="dxa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安城院21天习惯养成记活动</w:t>
                  </w:r>
                </w:p>
              </w:tc>
              <w:tc>
                <w:tcPr>
                  <w:tcW w:w="1210" w:type="dxa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2023/5</w:t>
                  </w:r>
                </w:p>
              </w:tc>
              <w:tc>
                <w:tcPr>
                  <w:tcW w:w="2539" w:type="dxa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透过打卡养成3个好习惯</w:t>
                  </w:r>
                </w:p>
              </w:tc>
            </w:tr>
          </w:tbl>
          <w:p>
            <w:pPr>
              <w:widowControl/>
              <w:pBdr>
                <w:bottom w:val="none" w:color="auto" w:sz="0" w:space="0"/>
              </w:pBdr>
              <w:wordWrap w:val="0"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1" w:hRule="atLeast"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色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与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spacing w:line="360" w:lineRule="auto"/>
              <w:ind w:firstLine="422" w:firstLineChars="2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成效：</w:t>
            </w:r>
          </w:p>
          <w:p>
            <w:pPr>
              <w:snapToGrid/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本学年举办了7次线上观看心理电影活动，3次会议，2次内部活动，1次对外的大型活动；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）招新吸引了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110名学生的加入；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）选举出以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沈紫麟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为会长的新一届领导班子成员；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特色：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承办了首届“绿意偕迎，共建文明”安城院21天习惯养成记活动，每个同学可选择参加其中1-3种活动打卡——1.练字/每天写一段话；2.每天按时并保持良好的睡眠；3.发现每天生活中的美。活动共有2302名学生参与，累计完成14天和21天打卡的同学共有1774人，经过审核，在4.17-5.7正式打卡期内，内容和时间都符合活动要求并连续坚持21天的同学有96名。</w:t>
            </w:r>
          </w:p>
          <w:p>
            <w:pPr>
              <w:snapToGrid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800475" cy="37242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0475" cy="3724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napToGrid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837940" cy="3961765"/>
                  <wp:effectExtent l="0" t="0" r="10160" b="635"/>
                  <wp:docPr id="2" name="图片 2" descr="IMG_20230925_194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30925_19460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7940" cy="3961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44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盖章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>
      <w:pPr>
        <w:widowControl/>
        <w:wordWrap w:val="0"/>
        <w:spacing w:before="100" w:beforeAutospacing="1" w:after="100" w:afterAutospacing="1"/>
        <w:jc w:val="left"/>
        <w:rPr>
          <w:rFonts w:hint="eastAsia" w:ascii="宋体" w:hAnsi="宋体" w:cs="宋体"/>
          <w:kern w:val="0"/>
          <w:sz w:val="18"/>
          <w:szCs w:val="1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5ZmUxYzI5OTRiOTY3NzJhMWZlN2Y4NmUxNjdiZjQifQ=="/>
  </w:docVars>
  <w:rsids>
    <w:rsidRoot w:val="002D36E6"/>
    <w:rsid w:val="00007B0A"/>
    <w:rsid w:val="00016EE7"/>
    <w:rsid w:val="000F04F3"/>
    <w:rsid w:val="00106560"/>
    <w:rsid w:val="0012684D"/>
    <w:rsid w:val="001C20BC"/>
    <w:rsid w:val="002445B2"/>
    <w:rsid w:val="002667E7"/>
    <w:rsid w:val="002C20BD"/>
    <w:rsid w:val="002D36E6"/>
    <w:rsid w:val="00310964"/>
    <w:rsid w:val="00382731"/>
    <w:rsid w:val="003E61E1"/>
    <w:rsid w:val="00407551"/>
    <w:rsid w:val="0041379A"/>
    <w:rsid w:val="00416A41"/>
    <w:rsid w:val="004D6201"/>
    <w:rsid w:val="00545495"/>
    <w:rsid w:val="00561067"/>
    <w:rsid w:val="005C013A"/>
    <w:rsid w:val="00625277"/>
    <w:rsid w:val="00660C4B"/>
    <w:rsid w:val="00664993"/>
    <w:rsid w:val="00686084"/>
    <w:rsid w:val="006D4E96"/>
    <w:rsid w:val="006F62C6"/>
    <w:rsid w:val="0077677F"/>
    <w:rsid w:val="00776C7A"/>
    <w:rsid w:val="00804705"/>
    <w:rsid w:val="0083682E"/>
    <w:rsid w:val="008432FD"/>
    <w:rsid w:val="00843C71"/>
    <w:rsid w:val="00942197"/>
    <w:rsid w:val="00950A3A"/>
    <w:rsid w:val="00983FBF"/>
    <w:rsid w:val="009A5EF5"/>
    <w:rsid w:val="00A10585"/>
    <w:rsid w:val="00A55963"/>
    <w:rsid w:val="00B311E5"/>
    <w:rsid w:val="00BC0B98"/>
    <w:rsid w:val="00BF6CC3"/>
    <w:rsid w:val="00C347B1"/>
    <w:rsid w:val="00C825CE"/>
    <w:rsid w:val="00CF1F57"/>
    <w:rsid w:val="00D439C8"/>
    <w:rsid w:val="00D57860"/>
    <w:rsid w:val="00D83F68"/>
    <w:rsid w:val="00DF126E"/>
    <w:rsid w:val="00E42D38"/>
    <w:rsid w:val="00EA34E9"/>
    <w:rsid w:val="00EA5FD7"/>
    <w:rsid w:val="00ED628D"/>
    <w:rsid w:val="00F37E47"/>
    <w:rsid w:val="00FA61B2"/>
    <w:rsid w:val="00FB1738"/>
    <w:rsid w:val="00FF2CBB"/>
    <w:rsid w:val="098C3BBB"/>
    <w:rsid w:val="0F814164"/>
    <w:rsid w:val="1E4F496B"/>
    <w:rsid w:val="29883DB0"/>
    <w:rsid w:val="45EE0ADF"/>
    <w:rsid w:val="46D84134"/>
    <w:rsid w:val="4F3C5AE7"/>
    <w:rsid w:val="5D1B4A5A"/>
    <w:rsid w:val="71035DCF"/>
    <w:rsid w:val="71400858"/>
    <w:rsid w:val="7EC97D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apple-converted-space"/>
    <w:basedOn w:val="7"/>
    <w:qFormat/>
    <w:uiPriority w:val="0"/>
  </w:style>
  <w:style w:type="character" w:customStyle="1" w:styleId="9">
    <w:name w:val="页眉 Char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2023-09-25T23:17:00Z</dcterms:created>
  <dc:creator>HP</dc:creator>
  <cp:lastModifiedBy>hp</cp:lastModifiedBy>
  <dcterms:modified xsi:type="dcterms:W3CDTF">2023-09-27T09:36:06Z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E7E8640E226B499DA291574FAC10C0BD_13</vt:lpwstr>
  </property>
</Properties>
</file>