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915FD">
      <w:pPr>
        <w:widowControl/>
        <w:spacing w:line="315" w:lineRule="atLeast"/>
        <w:rPr>
          <w:rFonts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b/>
          <w:bCs/>
          <w:kern w:val="0"/>
          <w:sz w:val="44"/>
          <w:szCs w:val="44"/>
        </w:rPr>
        <w:t>一、采购需求</w:t>
      </w:r>
    </w:p>
    <w:p w14:paraId="591F3740">
      <w:pPr>
        <w:widowControl/>
        <w:spacing w:line="315" w:lineRule="atLeast"/>
        <w:ind w:firstLine="480"/>
        <w:rPr>
          <w:rFonts w:ascii="仿宋_GB2312" w:hAnsi="仿宋" w:eastAsia="仿宋_GB2312" w:cs="Times New Roman"/>
          <w:kern w:val="0"/>
          <w:sz w:val="34"/>
          <w:szCs w:val="34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货物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/维修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配置清单如下，该项目预算</w:t>
      </w:r>
      <w:r>
        <w:rPr>
          <w:rFonts w:hint="eastAsia" w:ascii="仿宋_GB2312" w:hAnsi="微软雅黑" w:eastAsia="仿宋_GB2312" w:cs="宋体"/>
          <w:color w:val="333333"/>
          <w:kern w:val="0"/>
          <w:sz w:val="35"/>
          <w:szCs w:val="35"/>
          <w:lang w:val="en-US" w:eastAsia="zh-CN"/>
        </w:rPr>
        <w:t>25000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元，内容如有疑问请联系项目联系人确认，供应商报价不得高于预算价。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833"/>
        <w:gridCol w:w="7601"/>
        <w:gridCol w:w="851"/>
        <w:gridCol w:w="851"/>
      </w:tblGrid>
      <w:tr w14:paraId="28FE5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CE5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309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实训室名称</w:t>
            </w:r>
          </w:p>
        </w:tc>
        <w:tc>
          <w:tcPr>
            <w:tcW w:w="760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B92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类别/型号/技术参数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F4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1111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33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900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1111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33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8F6C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0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C5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电钢琴实训室1</w:t>
            </w:r>
          </w:p>
        </w:tc>
        <w:tc>
          <w:tcPr>
            <w:tcW w:w="7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C3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维修/雅马哈P-48B电钢琴琴键、耳机板、功放板、键盘板、电源适配器等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D6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2EB5A7">
            <w:pPr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99E3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东附楼302电钢琴实训室</w:t>
            </w:r>
          </w:p>
        </w:tc>
        <w:tc>
          <w:tcPr>
            <w:tcW w:w="7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4D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维修/卡西欧PX-760电钢琴琴键、耳机板、功放板、键盘板、电源适配器等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EC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94A776">
            <w:pPr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693C3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5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7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电钢琴实训室2</w:t>
            </w:r>
          </w:p>
        </w:tc>
        <w:tc>
          <w:tcPr>
            <w:tcW w:w="7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B4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维修/卡西欧PX-160电钢琴键盘板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EE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F8C2B5">
            <w:pPr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676E3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49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小琴房钢琴</w:t>
            </w:r>
          </w:p>
        </w:tc>
        <w:tc>
          <w:tcPr>
            <w:tcW w:w="7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73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调音/钢琴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9F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886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9EB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7A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电钢琴实训室2</w:t>
            </w:r>
          </w:p>
        </w:tc>
        <w:tc>
          <w:tcPr>
            <w:tcW w:w="7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D5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谱架购买/雅马哈P-48B电钢琴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1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AD1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703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D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64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电钢琴实训室</w:t>
            </w:r>
          </w:p>
        </w:tc>
        <w:tc>
          <w:tcPr>
            <w:tcW w:w="7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C3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钢制琴凳购买/340*240*430mm/榉木+铁艺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A0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203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60DA360">
      <w:pPr>
        <w:widowControl/>
        <w:spacing w:line="315" w:lineRule="atLeast"/>
        <w:rPr>
          <w:rFonts w:ascii="仿宋" w:hAnsi="仿宋" w:eastAsia="仿宋" w:cs="Times New Roman"/>
          <w:b/>
          <w:bCs/>
          <w:kern w:val="0"/>
          <w:sz w:val="24"/>
          <w:szCs w:val="24"/>
        </w:rPr>
      </w:pPr>
    </w:p>
    <w:p w14:paraId="53C693F2">
      <w:pPr>
        <w:widowControl/>
        <w:spacing w:line="315" w:lineRule="atLeast"/>
        <w:rPr>
          <w:rFonts w:ascii="仿宋" w:hAnsi="仿宋" w:eastAsia="仿宋" w:cs="Times New Roman"/>
          <w:b/>
          <w:bCs/>
          <w:kern w:val="0"/>
          <w:sz w:val="24"/>
          <w:szCs w:val="24"/>
        </w:rPr>
      </w:pPr>
    </w:p>
    <w:p w14:paraId="258DFDD1">
      <w:pPr>
        <w:widowControl/>
        <w:spacing w:line="315" w:lineRule="atLeast"/>
        <w:rPr>
          <w:rFonts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b/>
          <w:bCs/>
          <w:kern w:val="0"/>
          <w:sz w:val="44"/>
          <w:szCs w:val="44"/>
        </w:rPr>
        <w:t>二、综合说明</w:t>
      </w:r>
    </w:p>
    <w:p w14:paraId="07F75BC8">
      <w:pPr>
        <w:widowControl/>
        <w:spacing w:line="315" w:lineRule="atLeast"/>
        <w:ind w:firstLine="480"/>
        <w:rPr>
          <w:rFonts w:ascii="仿宋_GB2312" w:hAnsi="仿宋" w:eastAsia="仿宋_GB2312" w:cs="Times New Roman"/>
          <w:kern w:val="0"/>
          <w:sz w:val="34"/>
          <w:szCs w:val="34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1.报价包含税金、货物及设备运输安装调试、系统安装等一切费用。</w:t>
      </w:r>
    </w:p>
    <w:p w14:paraId="4A605249">
      <w:pPr>
        <w:widowControl/>
        <w:spacing w:line="315" w:lineRule="atLeast"/>
        <w:ind w:firstLine="480"/>
        <w:rPr>
          <w:rFonts w:hint="eastAsia" w:ascii="仿宋_GB2312" w:hAnsi="仿宋" w:eastAsia="仿宋_GB2312" w:cs="Times New Roman"/>
          <w:kern w:val="0"/>
          <w:sz w:val="34"/>
          <w:szCs w:val="34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2.供应商必须确保项目实施过程及时、稳定、安全、有序，并对整个项目质量及安全负责。</w:t>
      </w:r>
    </w:p>
    <w:p w14:paraId="6CF081AB">
      <w:pPr>
        <w:widowControl/>
        <w:spacing w:line="315" w:lineRule="atLeast"/>
        <w:ind w:firstLine="480"/>
        <w:rPr>
          <w:rFonts w:hint="default" w:ascii="仿宋_GB2312" w:hAnsi="仿宋" w:eastAsia="仿宋_GB2312" w:cs="Times New Roman"/>
          <w:kern w:val="0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3.清单内电钢琴维修涉及到琴键、耳机板、功放板、键盘板、电源适配器等，具体可以邮箱或电话咨询。</w:t>
      </w:r>
    </w:p>
    <w:p w14:paraId="49550413">
      <w:pPr>
        <w:widowControl/>
        <w:spacing w:line="315" w:lineRule="atLeast"/>
        <w:ind w:firstLine="480"/>
        <w:rPr>
          <w:rFonts w:ascii="仿宋_GB2312" w:hAnsi="仿宋" w:eastAsia="仿宋_GB2312" w:cs="Times New Roman"/>
          <w:b/>
          <w:kern w:val="0"/>
          <w:sz w:val="34"/>
          <w:szCs w:val="34"/>
        </w:rPr>
      </w:pPr>
      <w:r>
        <w:rPr>
          <w:rFonts w:hint="eastAsia" w:ascii="仿宋_GB2312" w:hAnsi="仿宋" w:eastAsia="仿宋_GB2312" w:cs="Times New Roman"/>
          <w:b/>
          <w:kern w:val="0"/>
          <w:sz w:val="34"/>
          <w:szCs w:val="34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b/>
          <w:kern w:val="0"/>
          <w:sz w:val="34"/>
          <w:szCs w:val="34"/>
        </w:rPr>
        <w:t>.</w:t>
      </w:r>
      <w:r>
        <w:rPr>
          <w:rFonts w:ascii="仿宋_GB2312" w:hAnsi="仿宋" w:eastAsia="仿宋_GB2312" w:cs="Times New Roman"/>
          <w:b/>
          <w:kern w:val="0"/>
          <w:sz w:val="34"/>
          <w:szCs w:val="34"/>
        </w:rPr>
        <w:t>供应商需在</w:t>
      </w:r>
      <w:r>
        <w:rPr>
          <w:rFonts w:hint="eastAsia" w:ascii="仿宋_GB2312" w:hAnsi="仿宋" w:eastAsia="仿宋_GB2312" w:cs="Times New Roman"/>
          <w:b/>
          <w:kern w:val="0"/>
          <w:sz w:val="34"/>
          <w:szCs w:val="34"/>
        </w:rPr>
        <w:t>合同签订后</w:t>
      </w:r>
      <w:r>
        <w:rPr>
          <w:rFonts w:ascii="仿宋_GB2312" w:hAnsi="仿宋" w:eastAsia="仿宋_GB2312" w:cs="Times New Roman"/>
          <w:b/>
          <w:kern w:val="0"/>
          <w:sz w:val="34"/>
          <w:szCs w:val="34"/>
        </w:rPr>
        <w:t>3</w:t>
      </w:r>
      <w:r>
        <w:rPr>
          <w:rFonts w:hint="eastAsia" w:ascii="仿宋_GB2312" w:hAnsi="仿宋" w:eastAsia="仿宋_GB2312" w:cs="Times New Roman"/>
          <w:b/>
          <w:kern w:val="0"/>
          <w:sz w:val="34"/>
          <w:szCs w:val="34"/>
        </w:rPr>
        <w:t>天以内完成供货。</w:t>
      </w:r>
    </w:p>
    <w:p w14:paraId="4B7133F2">
      <w:pPr>
        <w:widowControl/>
        <w:spacing w:line="315" w:lineRule="atLeast"/>
        <w:ind w:firstLine="480"/>
        <w:rPr>
          <w:rFonts w:ascii="仿宋_GB2312" w:hAnsi="仿宋" w:eastAsia="仿宋_GB2312" w:cs="Times New Roman"/>
          <w:kern w:val="0"/>
          <w:sz w:val="34"/>
          <w:szCs w:val="34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请各供应商于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6月14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日24:00前将报价单(盖章)，电子材料发送到邮箱：sxzx@cua.edu.cn和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1329310108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@qq.com，为保障公平公正，要求对报价文件加密，供应商于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月</w:t>
      </w:r>
      <w:r>
        <w:rPr>
          <w:rFonts w:ascii="仿宋_GB2312" w:hAnsi="仿宋" w:eastAsia="仿宋_GB2312" w:cs="Times New Roman"/>
          <w:kern w:val="0"/>
          <w:sz w:val="34"/>
          <w:szCs w:val="34"/>
        </w:rPr>
        <w:t>1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日9:00前将解密密码发到邮箱sxzx@cua.edu.cn和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1329310108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@qq.com，逾期视为自动放弃，校方统一时间解密。</w:t>
      </w:r>
    </w:p>
    <w:p w14:paraId="3871AD85">
      <w:pPr>
        <w:widowControl/>
        <w:spacing w:line="315" w:lineRule="atLeast"/>
        <w:ind w:firstLine="480"/>
        <w:rPr>
          <w:rFonts w:ascii="仿宋_GB2312" w:hAnsi="仿宋" w:eastAsia="仿宋_GB2312" w:cs="Times New Roman"/>
          <w:kern w:val="0"/>
          <w:sz w:val="34"/>
          <w:szCs w:val="34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6</w:t>
      </w:r>
      <w:r>
        <w:rPr>
          <w:rFonts w:ascii="仿宋_GB2312" w:hAnsi="仿宋" w:eastAsia="仿宋_GB2312" w:cs="Times New Roman"/>
          <w:kern w:val="0"/>
          <w:sz w:val="34"/>
          <w:szCs w:val="34"/>
        </w:rPr>
        <w:t>.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有关联性企业取消投标资格，按有效最低价确定供应商</w:t>
      </w:r>
      <w:bookmarkStart w:id="0" w:name="_GoBack"/>
      <w:bookmarkEnd w:id="0"/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。</w:t>
      </w:r>
    </w:p>
    <w:p w14:paraId="6FC30ADC">
      <w:pPr>
        <w:widowControl/>
        <w:spacing w:line="315" w:lineRule="atLeast"/>
        <w:ind w:firstLine="480"/>
        <w:rPr>
          <w:rFonts w:hint="default" w:ascii="仿宋_GB2312" w:hAnsi="仿宋" w:eastAsia="仿宋_GB2312" w:cs="Times New Roman"/>
          <w:kern w:val="0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7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.如有疑问请联系项目联系人：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张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>老师  电话：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lang w:val="en-US" w:eastAsia="zh-CN"/>
        </w:rPr>
        <w:t>17682168219</w:t>
      </w:r>
    </w:p>
    <w:p w14:paraId="08497FB5">
      <w:pPr>
        <w:widowControl/>
        <w:spacing w:line="315" w:lineRule="atLeast"/>
        <w:jc w:val="right"/>
        <w:rPr>
          <w:rFonts w:hint="eastAsia" w:ascii="仿宋_GB2312" w:hAnsi="仿宋" w:eastAsia="仿宋_GB2312" w:cs="Times New Roman"/>
          <w:kern w:val="0"/>
          <w:sz w:val="34"/>
          <w:szCs w:val="34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5"/>
          <w:szCs w:val="35"/>
          <w:lang w:val="en-US" w:eastAsia="zh-CN"/>
        </w:rPr>
        <w:t>学前与特殊教育学院</w:t>
      </w: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 xml:space="preserve">                                      </w:t>
      </w:r>
    </w:p>
    <w:p w14:paraId="4526B2C2">
      <w:pPr>
        <w:widowControl/>
        <w:spacing w:line="315" w:lineRule="atLeast"/>
        <w:jc w:val="right"/>
        <w:rPr>
          <w:rFonts w:hint="default" w:ascii="仿宋_GB2312" w:hAnsi="仿宋" w:eastAsia="仿宋_GB2312" w:cs="Times New Roman"/>
          <w:b/>
          <w:bCs/>
          <w:kern w:val="0"/>
          <w:sz w:val="34"/>
          <w:szCs w:val="34"/>
          <w:lang w:val="en-US"/>
        </w:rPr>
      </w:pPr>
      <w:r>
        <w:rPr>
          <w:rFonts w:hint="eastAsia" w:ascii="仿宋_GB2312" w:hAnsi="仿宋" w:eastAsia="仿宋_GB2312" w:cs="Times New Roman"/>
          <w:kern w:val="0"/>
          <w:sz w:val="34"/>
          <w:szCs w:val="34"/>
        </w:rPr>
        <w:t xml:space="preserve"> 2026年</w:t>
      </w:r>
      <w:r>
        <w:rPr>
          <w:rFonts w:hint="eastAsia" w:ascii="仿宋_GB2312" w:hAnsi="仿宋" w:eastAsia="仿宋_GB2312" w:cs="Times New Roman"/>
          <w:kern w:val="0"/>
          <w:sz w:val="34"/>
          <w:szCs w:val="34"/>
          <w:highlight w:val="none"/>
          <w:lang w:val="en-US" w:eastAsia="zh-CN"/>
        </w:rPr>
        <w:t>5月28日</w:t>
      </w:r>
    </w:p>
    <w:p w14:paraId="25D6D748">
      <w:pPr>
        <w:widowControl/>
        <w:spacing w:line="315" w:lineRule="atLeast"/>
        <w:jc w:val="right"/>
        <w:rPr>
          <w:rFonts w:ascii="仿宋_GB2312" w:hAnsi="仿宋" w:eastAsia="仿宋_GB2312" w:cs="Times New Roman"/>
          <w:b/>
          <w:bCs/>
          <w:kern w:val="0"/>
          <w:sz w:val="34"/>
          <w:szCs w:val="34"/>
        </w:rPr>
      </w:pPr>
    </w:p>
    <w:p w14:paraId="6869D955">
      <w:pPr>
        <w:widowControl/>
        <w:spacing w:line="315" w:lineRule="atLeast"/>
        <w:rPr>
          <w:rFonts w:ascii="黑体" w:hAnsi="黑体" w:eastAsia="黑体" w:cs="Times New Roman"/>
          <w:bCs/>
          <w:kern w:val="0"/>
          <w:sz w:val="44"/>
          <w:szCs w:val="44"/>
        </w:rPr>
      </w:pP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br w:type="page"/>
      </w:r>
      <w:r>
        <w:rPr>
          <w:rFonts w:hint="eastAsia" w:ascii="黑体" w:hAnsi="黑体" w:eastAsia="黑体" w:cs="Times New Roman"/>
          <w:bCs/>
          <w:kern w:val="0"/>
          <w:sz w:val="44"/>
          <w:szCs w:val="44"/>
        </w:rPr>
        <w:t>三、供应商报价部分</w:t>
      </w:r>
    </w:p>
    <w:p w14:paraId="0BA6FAA1">
      <w:pPr>
        <w:widowControl/>
        <w:spacing w:line="315" w:lineRule="atLeast"/>
        <w:rPr>
          <w:rFonts w:ascii="楷体_GB2312" w:hAnsi="仿宋" w:eastAsia="楷体_GB2312" w:cs="Times New Roman"/>
          <w:b/>
          <w:bCs/>
          <w:kern w:val="0"/>
          <w:sz w:val="28"/>
          <w:szCs w:val="28"/>
        </w:rPr>
      </w:pPr>
      <w:r>
        <w:rPr>
          <w:rFonts w:hint="eastAsia" w:ascii="楷体_GB2312" w:hAnsi="仿宋" w:eastAsia="楷体_GB2312" w:cs="Times New Roman"/>
          <w:b/>
          <w:bCs/>
          <w:kern w:val="0"/>
          <w:sz w:val="28"/>
          <w:szCs w:val="28"/>
        </w:rPr>
        <w:t>(一)营业执照（扫描件）</w:t>
      </w:r>
    </w:p>
    <w:p w14:paraId="2438A881">
      <w:pPr>
        <w:widowControl/>
        <w:spacing w:line="315" w:lineRule="atLeast"/>
        <w:rPr>
          <w:rFonts w:ascii="楷体_GB2312" w:hAnsi="仿宋" w:eastAsia="楷体_GB2312" w:cs="Times New Roman"/>
          <w:b/>
          <w:bCs/>
          <w:kern w:val="0"/>
          <w:sz w:val="28"/>
          <w:szCs w:val="28"/>
        </w:rPr>
      </w:pPr>
      <w:r>
        <w:rPr>
          <w:rFonts w:hint="eastAsia" w:ascii="楷体_GB2312" w:hAnsi="仿宋" w:eastAsia="楷体_GB2312" w:cs="Times New Roman"/>
          <w:b/>
          <w:bCs/>
          <w:kern w:val="0"/>
          <w:sz w:val="28"/>
          <w:szCs w:val="28"/>
        </w:rPr>
        <w:t>(二)报价单（盖章）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29"/>
        <w:gridCol w:w="6159"/>
        <w:gridCol w:w="2139"/>
        <w:gridCol w:w="684"/>
        <w:gridCol w:w="599"/>
        <w:gridCol w:w="770"/>
        <w:gridCol w:w="941"/>
      </w:tblGrid>
      <w:tr w14:paraId="3400C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080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BE20A"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微软雅黑" w:eastAsia="方正小标宋简体" w:cs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微软雅黑" w:eastAsia="方正小标宋简体" w:cs="宋体"/>
                <w:b/>
                <w:bCs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简体" w:hAnsi="微软雅黑" w:eastAsia="方正小标宋简体" w:cs="宋体"/>
                <w:b/>
                <w:bCs/>
                <w:kern w:val="0"/>
                <w:sz w:val="32"/>
                <w:szCs w:val="32"/>
              </w:rPr>
              <w:t>年安徽城市管理职业学院实验实训相关设备采购报价单</w:t>
            </w:r>
          </w:p>
        </w:tc>
      </w:tr>
      <w:tr w14:paraId="3AE32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0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E30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u w:val="single"/>
              </w:rPr>
            </w:pPr>
          </w:p>
        </w:tc>
      </w:tr>
      <w:tr w14:paraId="2C8A6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47C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E2B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物品名称</w:t>
            </w: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52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技术参数及要求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CFB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品牌型号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9DB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E30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521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852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总价（元）</w:t>
            </w:r>
          </w:p>
        </w:tc>
      </w:tr>
      <w:tr w14:paraId="48311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D293C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991E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495F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3C7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1AE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4EF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871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FA9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7E4B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BD892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D12A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0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E319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A3C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4B8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20B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F51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4F0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2572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4AB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094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总报价</w:t>
            </w:r>
          </w:p>
        </w:tc>
        <w:tc>
          <w:tcPr>
            <w:tcW w:w="17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EB097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大写金额：</w:t>
            </w:r>
          </w:p>
          <w:p w14:paraId="5040F714">
            <w:pPr>
              <w:widowControl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小写金额：</w:t>
            </w:r>
          </w:p>
        </w:tc>
      </w:tr>
      <w:tr w14:paraId="5DDE8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742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A5A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本公司承诺：</w:t>
            </w:r>
          </w:p>
          <w:p w14:paraId="57D92F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 所有货物为全新，报价包含税金、货物及设备运输安装调试等一切费用；</w:t>
            </w:r>
          </w:p>
          <w:p w14:paraId="49C61B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2．硬件设备免费质保期_____年(不低于一年)；</w:t>
            </w:r>
          </w:p>
        </w:tc>
      </w:tr>
      <w:tr w14:paraId="3AC0F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28A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6E9A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联系人：                   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联系电话：              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报价日期：     年     月    日</w:t>
            </w:r>
          </w:p>
        </w:tc>
      </w:tr>
      <w:tr w14:paraId="7E108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20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E3F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公司名称：</w:t>
            </w:r>
          </w:p>
          <w:p w14:paraId="002D1354"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(盖章)</w:t>
            </w:r>
          </w:p>
        </w:tc>
      </w:tr>
    </w:tbl>
    <w:p w14:paraId="6C05C8CC">
      <w:pPr>
        <w:rPr>
          <w:sz w:val="24"/>
          <w:szCs w:val="24"/>
        </w:rPr>
      </w:pPr>
    </w:p>
    <w:p w14:paraId="4EDC6B2C">
      <w:pPr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说明：如有多页，每页均要加盖单位公章。</w:t>
      </w:r>
    </w:p>
    <w:p w14:paraId="1E7EC2B9"/>
    <w:sectPr>
      <w:pgSz w:w="16839" w:h="23814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A7"/>
    <w:rsid w:val="0000319B"/>
    <w:rsid w:val="000211C0"/>
    <w:rsid w:val="00067052"/>
    <w:rsid w:val="000E1151"/>
    <w:rsid w:val="00114829"/>
    <w:rsid w:val="00150E73"/>
    <w:rsid w:val="001B4A9C"/>
    <w:rsid w:val="001C6987"/>
    <w:rsid w:val="001D040F"/>
    <w:rsid w:val="001D0B82"/>
    <w:rsid w:val="001E7A09"/>
    <w:rsid w:val="002135C0"/>
    <w:rsid w:val="00262F74"/>
    <w:rsid w:val="00277820"/>
    <w:rsid w:val="002B73C3"/>
    <w:rsid w:val="0034308D"/>
    <w:rsid w:val="00384EFF"/>
    <w:rsid w:val="00395C17"/>
    <w:rsid w:val="003F477E"/>
    <w:rsid w:val="00445254"/>
    <w:rsid w:val="00455E34"/>
    <w:rsid w:val="00462EFA"/>
    <w:rsid w:val="004A5F93"/>
    <w:rsid w:val="004B0FA4"/>
    <w:rsid w:val="004B3EF4"/>
    <w:rsid w:val="004C111B"/>
    <w:rsid w:val="004E14B9"/>
    <w:rsid w:val="00521380"/>
    <w:rsid w:val="00570224"/>
    <w:rsid w:val="005D5F7D"/>
    <w:rsid w:val="005F433D"/>
    <w:rsid w:val="005F6F31"/>
    <w:rsid w:val="00613253"/>
    <w:rsid w:val="00616082"/>
    <w:rsid w:val="006355BA"/>
    <w:rsid w:val="00637C5E"/>
    <w:rsid w:val="00650C2F"/>
    <w:rsid w:val="00694A2D"/>
    <w:rsid w:val="006B6D49"/>
    <w:rsid w:val="006C5150"/>
    <w:rsid w:val="006E7624"/>
    <w:rsid w:val="007519AE"/>
    <w:rsid w:val="0075474D"/>
    <w:rsid w:val="007E5157"/>
    <w:rsid w:val="007E77B7"/>
    <w:rsid w:val="007F6324"/>
    <w:rsid w:val="00822EE6"/>
    <w:rsid w:val="00842A52"/>
    <w:rsid w:val="00847D25"/>
    <w:rsid w:val="008B26CC"/>
    <w:rsid w:val="00934162"/>
    <w:rsid w:val="0096691F"/>
    <w:rsid w:val="0097140A"/>
    <w:rsid w:val="00977749"/>
    <w:rsid w:val="0098591E"/>
    <w:rsid w:val="009E1E06"/>
    <w:rsid w:val="009E71CF"/>
    <w:rsid w:val="00A04200"/>
    <w:rsid w:val="00A06FF9"/>
    <w:rsid w:val="00A27E3B"/>
    <w:rsid w:val="00A7527F"/>
    <w:rsid w:val="00AA141F"/>
    <w:rsid w:val="00AE6215"/>
    <w:rsid w:val="00AF7014"/>
    <w:rsid w:val="00B137EC"/>
    <w:rsid w:val="00B22BD0"/>
    <w:rsid w:val="00B33B56"/>
    <w:rsid w:val="00B63F53"/>
    <w:rsid w:val="00B834CC"/>
    <w:rsid w:val="00BD4B85"/>
    <w:rsid w:val="00BE4919"/>
    <w:rsid w:val="00BE587B"/>
    <w:rsid w:val="00C414D7"/>
    <w:rsid w:val="00C50ED5"/>
    <w:rsid w:val="00C54C0D"/>
    <w:rsid w:val="00CC233D"/>
    <w:rsid w:val="00D46E27"/>
    <w:rsid w:val="00D72AD7"/>
    <w:rsid w:val="00DB0258"/>
    <w:rsid w:val="00E11FF8"/>
    <w:rsid w:val="00E3189D"/>
    <w:rsid w:val="00E4492A"/>
    <w:rsid w:val="00E51C63"/>
    <w:rsid w:val="00E54BE8"/>
    <w:rsid w:val="00E65100"/>
    <w:rsid w:val="00EB142C"/>
    <w:rsid w:val="00EC7B4C"/>
    <w:rsid w:val="00ED08A6"/>
    <w:rsid w:val="00EE1E1F"/>
    <w:rsid w:val="00EE2A1B"/>
    <w:rsid w:val="00F063FD"/>
    <w:rsid w:val="00F1433D"/>
    <w:rsid w:val="00F34CAB"/>
    <w:rsid w:val="00F41D55"/>
    <w:rsid w:val="00F56D1F"/>
    <w:rsid w:val="00F8561B"/>
    <w:rsid w:val="00F86A1A"/>
    <w:rsid w:val="00F871A7"/>
    <w:rsid w:val="00F871B7"/>
    <w:rsid w:val="14ED165C"/>
    <w:rsid w:val="28A11F1A"/>
    <w:rsid w:val="2E85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880</Characters>
  <Lines>6</Lines>
  <Paragraphs>1</Paragraphs>
  <TotalTime>1</TotalTime>
  <ScaleCrop>false</ScaleCrop>
  <LinksUpToDate>false</LinksUpToDate>
  <CharactersWithSpaces>1093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2025-11-12T02:33:00Z</dcterms:created>
  <dc:creator>xu</dc:creator>
  <cp:lastModifiedBy>樱鹿</cp:lastModifiedBy>
  <cp:lastPrinted>2025-05-12T06:47:00Z</cp:lastPrinted>
  <dcterms:modified xsi:type="dcterms:W3CDTF">2026-06-01T06:15:28Z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eyJoZGlkIjoiNmQ2YjA2YmNmMDQ4ODgzYjNmYTYwNDFjMmFmM2I0MzAiLCJ1c2VySWQiOiIyNDQ0Mjc1NjUifQ==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81EAE8C09BAA47ED96F7699A20CFEEFE_13</vt:lpwstr>
  </property>
</Properties>
</file>