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A259C" w14:textId="77777777" w:rsidR="00F269C0" w:rsidRDefault="00F269C0" w:rsidP="00F269C0">
      <w:pPr>
        <w:jc w:val="center"/>
        <w:rPr>
          <w:rFonts w:ascii="宋体" w:hAnsi="宋体" w:hint="eastAsia"/>
          <w:sz w:val="28"/>
          <w:szCs w:val="32"/>
        </w:rPr>
      </w:pPr>
      <w:r>
        <w:rPr>
          <w:rFonts w:ascii="宋体" w:hAnsi="宋体" w:hint="eastAsia"/>
          <w:b/>
          <w:bCs/>
          <w:sz w:val="28"/>
          <w:szCs w:val="32"/>
        </w:rPr>
        <w:t>供应商报价部分</w:t>
      </w:r>
    </w:p>
    <w:p w14:paraId="7831D039" w14:textId="77777777" w:rsidR="00F269C0" w:rsidRDefault="00F269C0" w:rsidP="00F269C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(一)营业执照（扫描件）</w:t>
      </w:r>
    </w:p>
    <w:p w14:paraId="2A0E12F8" w14:textId="77777777" w:rsidR="00F269C0" w:rsidRDefault="00F269C0" w:rsidP="00F269C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(二)报价单</w:t>
      </w:r>
    </w:p>
    <w:tbl>
      <w:tblPr>
        <w:tblW w:w="98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349"/>
        <w:gridCol w:w="840"/>
        <w:gridCol w:w="4110"/>
        <w:gridCol w:w="525"/>
        <w:gridCol w:w="690"/>
        <w:gridCol w:w="696"/>
        <w:gridCol w:w="1101"/>
      </w:tblGrid>
      <w:tr w:rsidR="00F269C0" w14:paraId="0E190BDA" w14:textId="77777777" w:rsidTr="00A85377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7C19" w14:textId="77777777" w:rsidR="00F269C0" w:rsidRDefault="00F269C0" w:rsidP="00A85377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bookmarkStart w:id="0" w:name="_Hlk186121678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7BA47" w14:textId="77777777" w:rsidR="00F269C0" w:rsidRDefault="00F269C0" w:rsidP="00A85377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1FE8C" w14:textId="77777777" w:rsidR="00F269C0" w:rsidRDefault="00F269C0" w:rsidP="00A85377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F2903" w14:textId="77777777" w:rsidR="00F269C0" w:rsidRDefault="00F269C0" w:rsidP="00A85377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51E00" w14:textId="77777777" w:rsidR="00F269C0" w:rsidRDefault="00F269C0" w:rsidP="00A85377">
            <w:pPr>
              <w:widowControl/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CAB89" w14:textId="77777777" w:rsidR="00F269C0" w:rsidRDefault="00F269C0" w:rsidP="00A85377">
            <w:pPr>
              <w:widowControl/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D6FD3" w14:textId="77777777" w:rsidR="00F269C0" w:rsidRDefault="00F269C0" w:rsidP="00A85377">
            <w:pPr>
              <w:widowControl/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单价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7CF51" w14:textId="77777777" w:rsidR="00F269C0" w:rsidRDefault="00F269C0" w:rsidP="00A85377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:rsidR="00F269C0" w14:paraId="363D2636" w14:textId="77777777" w:rsidTr="00A85377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713A" w14:textId="77777777" w:rsidR="00F269C0" w:rsidRDefault="00F269C0" w:rsidP="00A853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C9F66" w14:textId="3461F178" w:rsidR="00F269C0" w:rsidRDefault="00F269C0" w:rsidP="00A8537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835DC6">
              <w:rPr>
                <w:rFonts w:hint="eastAsia"/>
              </w:rPr>
              <w:t>商务数据分析课程实训教学题库资源服务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C0A75" w14:textId="77777777" w:rsidR="00F269C0" w:rsidRDefault="00F269C0" w:rsidP="00A853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F7C50" w14:textId="77777777" w:rsidR="00F269C0" w:rsidRPr="00C746A0" w:rsidRDefault="00F269C0" w:rsidP="00F269C0">
            <w:pPr>
              <w:jc w:val="left"/>
              <w:rPr>
                <w:rFonts w:hint="eastAsia"/>
              </w:rPr>
            </w:pPr>
            <w:r w:rsidRPr="00C746A0">
              <w:rPr>
                <w:rFonts w:hint="eastAsia"/>
              </w:rPr>
              <w:t>要满足商务数据分析课程相关技能训练需求，至少包括数据思维与职业素养、商务数据分析方法与工具应用中的商品数据分析、竞争对手数据分析、营销推广数据分析、客户数据分析、供应链数据分析、商务数据可视化大屏制作；商务数据分析报告撰写与陈述中的商务数据分析报告撰写、商务数据分析</w:t>
            </w:r>
            <w:r w:rsidRPr="00C746A0">
              <w:rPr>
                <w:rFonts w:hint="eastAsia"/>
              </w:rPr>
              <w:t>PPT</w:t>
            </w:r>
            <w:r w:rsidRPr="00C746A0">
              <w:rPr>
                <w:rFonts w:hint="eastAsia"/>
              </w:rPr>
              <w:t>制作、商务数据分析报告陈述等实训资源内容。题库资源丰富，至少提供</w:t>
            </w:r>
            <w:r w:rsidRPr="00C746A0">
              <w:rPr>
                <w:rFonts w:hint="eastAsia"/>
              </w:rPr>
              <w:t>7</w:t>
            </w:r>
            <w:r w:rsidRPr="00C746A0">
              <w:rPr>
                <w:rFonts w:hint="eastAsia"/>
              </w:rPr>
              <w:t>套不同的题库资源。</w:t>
            </w:r>
          </w:p>
          <w:p w14:paraId="0460B580" w14:textId="77777777" w:rsidR="00F269C0" w:rsidRPr="00C746A0" w:rsidRDefault="00F269C0" w:rsidP="00F269C0">
            <w:pPr>
              <w:jc w:val="left"/>
              <w:rPr>
                <w:rFonts w:hint="eastAsia"/>
              </w:rPr>
            </w:pPr>
            <w:r w:rsidRPr="00C746A0">
              <w:rPr>
                <w:rFonts w:hint="eastAsia"/>
              </w:rPr>
              <w:t>题库资源训练过程中，至少含有</w:t>
            </w:r>
            <w:r w:rsidRPr="00C746A0">
              <w:rPr>
                <w:rFonts w:hint="eastAsia"/>
              </w:rPr>
              <w:t>Python</w:t>
            </w:r>
            <w:r w:rsidRPr="00C746A0">
              <w:rPr>
                <w:rFonts w:hint="eastAsia"/>
              </w:rPr>
              <w:t>、在线</w:t>
            </w:r>
            <w:r w:rsidRPr="00C746A0">
              <w:rPr>
                <w:rFonts w:hint="eastAsia"/>
              </w:rPr>
              <w:t>Excel</w:t>
            </w:r>
            <w:r w:rsidRPr="00C746A0">
              <w:rPr>
                <w:rFonts w:hint="eastAsia"/>
              </w:rPr>
              <w:t>、</w:t>
            </w:r>
            <w:r w:rsidRPr="00C746A0">
              <w:rPr>
                <w:rFonts w:hint="eastAsia"/>
              </w:rPr>
              <w:t>BI</w:t>
            </w:r>
            <w:r w:rsidRPr="00C746A0">
              <w:t>等工具的使用</w:t>
            </w:r>
            <w:r w:rsidRPr="00C746A0">
              <w:rPr>
                <w:rFonts w:hint="eastAsia"/>
              </w:rPr>
              <w:t>：</w:t>
            </w:r>
          </w:p>
          <w:p w14:paraId="0D1F97F7" w14:textId="77777777" w:rsidR="00F269C0" w:rsidRPr="00C746A0" w:rsidRDefault="00F269C0" w:rsidP="00F269C0">
            <w:pPr>
              <w:jc w:val="left"/>
              <w:rPr>
                <w:rFonts w:hint="eastAsia"/>
              </w:rPr>
            </w:pPr>
            <w:r w:rsidRPr="00C746A0">
              <w:t>1.Python</w:t>
            </w:r>
          </w:p>
          <w:p w14:paraId="1015A3E1" w14:textId="77777777" w:rsidR="00F269C0" w:rsidRPr="00C746A0" w:rsidRDefault="00F269C0" w:rsidP="00F269C0">
            <w:pPr>
              <w:jc w:val="left"/>
              <w:rPr>
                <w:rFonts w:hint="eastAsia"/>
              </w:rPr>
            </w:pPr>
            <w:r w:rsidRPr="00C746A0">
              <w:rPr>
                <w:rFonts w:hint="eastAsia"/>
              </w:rPr>
              <w:t>系统提供真实</w:t>
            </w:r>
            <w:r w:rsidRPr="00C746A0">
              <w:rPr>
                <w:rFonts w:hint="eastAsia"/>
              </w:rPr>
              <w:t>web</w:t>
            </w:r>
            <w:r w:rsidRPr="00C746A0">
              <w:rPr>
                <w:rFonts w:hint="eastAsia"/>
              </w:rPr>
              <w:t>端</w:t>
            </w:r>
            <w:r w:rsidRPr="00C746A0">
              <w:rPr>
                <w:rFonts w:hint="eastAsia"/>
              </w:rPr>
              <w:t>Python</w:t>
            </w:r>
            <w:r w:rsidRPr="00C746A0">
              <w:rPr>
                <w:rFonts w:hint="eastAsia"/>
              </w:rPr>
              <w:t>编程环境，通过高亮显示关键词，构建真实</w:t>
            </w:r>
            <w:r w:rsidRPr="00C746A0">
              <w:rPr>
                <w:rFonts w:hint="eastAsia"/>
              </w:rPr>
              <w:t>IDE</w:t>
            </w:r>
            <w:r w:rsidRPr="00C746A0">
              <w:rPr>
                <w:rFonts w:hint="eastAsia"/>
              </w:rPr>
              <w:t>，应用</w:t>
            </w:r>
            <w:r w:rsidRPr="00C746A0">
              <w:rPr>
                <w:rFonts w:hint="eastAsia"/>
              </w:rPr>
              <w:t>Python</w:t>
            </w:r>
            <w:r w:rsidRPr="00C746A0">
              <w:rPr>
                <w:rFonts w:hint="eastAsia"/>
              </w:rPr>
              <w:t>编程语言在线开发平台与本地无差异的编程体验。</w:t>
            </w:r>
          </w:p>
          <w:p w14:paraId="293CA46D" w14:textId="77777777" w:rsidR="00F269C0" w:rsidRPr="00C746A0" w:rsidRDefault="00F269C0" w:rsidP="00F269C0">
            <w:pPr>
              <w:jc w:val="left"/>
              <w:rPr>
                <w:rFonts w:hint="eastAsia"/>
              </w:rPr>
            </w:pPr>
            <w:r w:rsidRPr="00C746A0">
              <w:rPr>
                <w:rFonts w:hint="eastAsia"/>
              </w:rPr>
              <w:t>通过附件打开需采集信息的内置网页，可应用浏览器开发者工具查看网页代码，实现数据定位，系统预置部分代码，可通过点击“运行”验证</w:t>
            </w:r>
            <w:r w:rsidRPr="00C746A0">
              <w:rPr>
                <w:rFonts w:hint="eastAsia"/>
              </w:rPr>
              <w:t>Python</w:t>
            </w:r>
            <w:r w:rsidRPr="00C746A0">
              <w:rPr>
                <w:rFonts w:hint="eastAsia"/>
              </w:rPr>
              <w:t>程序的正确性和采集数据的准确性。</w:t>
            </w:r>
          </w:p>
          <w:p w14:paraId="167CB5D7" w14:textId="77777777" w:rsidR="00F269C0" w:rsidRPr="00C746A0" w:rsidRDefault="00F269C0" w:rsidP="00F269C0">
            <w:pPr>
              <w:jc w:val="left"/>
              <w:rPr>
                <w:rFonts w:hint="eastAsia"/>
              </w:rPr>
            </w:pPr>
            <w:r w:rsidRPr="00C746A0">
              <w:rPr>
                <w:rFonts w:hint="eastAsia"/>
              </w:rPr>
              <w:t>分布操作、界面友好，支持代码高亮、补全，逐步调试、数据可视化。集成网络数据采集—爬虫工具，无需另外安装爬虫工具即可直接抓取网页。操作数据云存储，可永久保留个人数据。</w:t>
            </w:r>
          </w:p>
          <w:p w14:paraId="4958B8D5" w14:textId="77777777" w:rsidR="00F269C0" w:rsidRPr="00C746A0" w:rsidRDefault="00F269C0" w:rsidP="00F269C0">
            <w:pPr>
              <w:jc w:val="left"/>
              <w:rPr>
                <w:rFonts w:hint="eastAsia"/>
              </w:rPr>
            </w:pPr>
            <w:r w:rsidRPr="00C746A0">
              <w:rPr>
                <w:rFonts w:hint="eastAsia"/>
              </w:rPr>
              <w:t>2.</w:t>
            </w:r>
            <w:r w:rsidRPr="00C746A0">
              <w:rPr>
                <w:rFonts w:hint="eastAsia"/>
              </w:rPr>
              <w:t>在线</w:t>
            </w:r>
            <w:r w:rsidRPr="00C746A0">
              <w:rPr>
                <w:rFonts w:hint="eastAsia"/>
              </w:rPr>
              <w:t>Excel</w:t>
            </w:r>
          </w:p>
          <w:p w14:paraId="6BB79CA7" w14:textId="77777777" w:rsidR="00F269C0" w:rsidRPr="00C746A0" w:rsidRDefault="00F269C0" w:rsidP="00F269C0">
            <w:pPr>
              <w:jc w:val="left"/>
              <w:rPr>
                <w:rFonts w:hint="eastAsia"/>
              </w:rPr>
            </w:pPr>
            <w:r w:rsidRPr="00C746A0">
              <w:rPr>
                <w:rFonts w:hint="eastAsia"/>
              </w:rPr>
              <w:t>数据处理是平台提供的在线表格编辑器，是通过类</w:t>
            </w:r>
            <w:r w:rsidRPr="00C746A0">
              <w:rPr>
                <w:rFonts w:hint="eastAsia"/>
              </w:rPr>
              <w:t>Excel</w:t>
            </w:r>
            <w:r w:rsidRPr="00C746A0">
              <w:rPr>
                <w:rFonts w:hint="eastAsia"/>
              </w:rPr>
              <w:t>的界面设计元素进行在线操作的数据工具，可实现高效的模板设计、在线编辑和数据绑定，能有高度类似</w:t>
            </w:r>
            <w:r w:rsidRPr="00C746A0">
              <w:rPr>
                <w:rFonts w:hint="eastAsia"/>
              </w:rPr>
              <w:t>Excel</w:t>
            </w:r>
            <w:r w:rsidRPr="00C746A0">
              <w:rPr>
                <w:rFonts w:hint="eastAsia"/>
              </w:rPr>
              <w:t>的使用体验。</w:t>
            </w:r>
          </w:p>
          <w:p w14:paraId="7E01AFF2" w14:textId="77777777" w:rsidR="00F269C0" w:rsidRPr="00C746A0" w:rsidRDefault="00F269C0" w:rsidP="00F269C0">
            <w:pPr>
              <w:jc w:val="left"/>
              <w:rPr>
                <w:rFonts w:hint="eastAsia"/>
              </w:rPr>
            </w:pPr>
            <w:r w:rsidRPr="00C746A0">
              <w:rPr>
                <w:rFonts w:hint="eastAsia"/>
              </w:rPr>
              <w:t>3.BI</w:t>
            </w:r>
            <w:r w:rsidRPr="00C746A0">
              <w:rPr>
                <w:rFonts w:hint="eastAsia"/>
              </w:rPr>
              <w:t>工具</w:t>
            </w:r>
          </w:p>
          <w:p w14:paraId="21C7CBBB" w14:textId="77777777" w:rsidR="00F269C0" w:rsidRPr="00C746A0" w:rsidRDefault="00F269C0" w:rsidP="00F269C0">
            <w:pPr>
              <w:jc w:val="left"/>
              <w:rPr>
                <w:rFonts w:hint="eastAsia"/>
              </w:rPr>
            </w:pPr>
            <w:r w:rsidRPr="00C746A0">
              <w:rPr>
                <w:rFonts w:hint="eastAsia"/>
              </w:rPr>
              <w:t>有数据加工功能，可以创建用于设计仪表板的直连模型，也可以创建用于设计报表的直连数据集。可与选择数据集类型，有</w:t>
            </w:r>
            <w:r w:rsidRPr="00C746A0">
              <w:rPr>
                <w:rFonts w:hint="eastAsia"/>
              </w:rPr>
              <w:lastRenderedPageBreak/>
              <w:t>数据集设计器功能，可以手动填写原生</w:t>
            </w:r>
            <w:r w:rsidRPr="00C746A0">
              <w:rPr>
                <w:rFonts w:hint="eastAsia"/>
              </w:rPr>
              <w:t>SQL</w:t>
            </w:r>
            <w:r w:rsidRPr="00C746A0">
              <w:rPr>
                <w:rFonts w:hint="eastAsia"/>
              </w:rPr>
              <w:t>查询语句生成一个自定义表。系统支持将多个数据表拼接成一张表使用的情况。提供了联合（</w:t>
            </w:r>
            <w:r w:rsidRPr="00C746A0">
              <w:rPr>
                <w:rFonts w:hint="eastAsia"/>
              </w:rPr>
              <w:t>Union</w:t>
            </w:r>
            <w:r w:rsidRPr="00C746A0">
              <w:rPr>
                <w:rFonts w:hint="eastAsia"/>
              </w:rPr>
              <w:t>）和连接（</w:t>
            </w:r>
            <w:r w:rsidRPr="00C746A0">
              <w:rPr>
                <w:rFonts w:hint="eastAsia"/>
              </w:rPr>
              <w:t>Join</w:t>
            </w:r>
            <w:r w:rsidRPr="00C746A0">
              <w:rPr>
                <w:rFonts w:hint="eastAsia"/>
              </w:rPr>
              <w:t>）功能来实现数据表的左右拼接和上下拼接。</w:t>
            </w:r>
          </w:p>
          <w:p w14:paraId="6707FB19" w14:textId="5D8C5967" w:rsidR="00F269C0" w:rsidRPr="00C746A0" w:rsidRDefault="00F269C0" w:rsidP="00C746A0">
            <w:pPr>
              <w:jc w:val="left"/>
              <w:rPr>
                <w:rFonts w:hint="eastAsia"/>
              </w:rPr>
            </w:pPr>
            <w:r w:rsidRPr="00C746A0">
              <w:rPr>
                <w:rFonts w:hint="eastAsia"/>
              </w:rPr>
              <w:t>有数据可视化功能，在仪表板设计和分析阶段，系统提供图表联动、数据钻取等交互式分析功能，用户仅需通过极少的操作，便能找到最有价值的数据。系统内嵌状图、饼图、玫瑰图、旭日图等</w:t>
            </w:r>
            <w:r w:rsidRPr="00C746A0">
              <w:rPr>
                <w:rFonts w:hint="eastAsia"/>
              </w:rPr>
              <w:t>100</w:t>
            </w:r>
            <w:r w:rsidRPr="00C746A0">
              <w:rPr>
                <w:rFonts w:hint="eastAsia"/>
              </w:rPr>
              <w:t>多种可视化效果，也支持</w:t>
            </w:r>
            <w:r w:rsidRPr="00C746A0">
              <w:rPr>
                <w:rFonts w:hint="eastAsia"/>
              </w:rPr>
              <w:t>3D</w:t>
            </w:r>
            <w:r w:rsidRPr="00C746A0">
              <w:rPr>
                <w:rFonts w:hint="eastAsia"/>
              </w:rPr>
              <w:t>漏斗、</w:t>
            </w:r>
            <w:r w:rsidRPr="00C746A0">
              <w:rPr>
                <w:rFonts w:hint="eastAsia"/>
              </w:rPr>
              <w:t>3D</w:t>
            </w:r>
            <w:r w:rsidRPr="00C746A0">
              <w:rPr>
                <w:rFonts w:hint="eastAsia"/>
              </w:rPr>
              <w:t>旋转</w:t>
            </w:r>
            <w:r w:rsidRPr="00C746A0">
              <w:rPr>
                <w:rFonts w:hint="eastAsia"/>
              </w:rPr>
              <w:t>KPI</w:t>
            </w:r>
            <w:r w:rsidRPr="00C746A0">
              <w:rPr>
                <w:rFonts w:hint="eastAsia"/>
              </w:rPr>
              <w:t>、色阶地图等多种可视化插件，满足不同的设计需求。具备条件过滤、排序、排名筛选、参考线等数据探查功能，满足不同分析需求。支持通过建立数据模型关系自动产生图表联动分析效果，也可手动配置联动元素实现联动分析。支持调整图表样式、外观样式，完成商务数据大屏视觉设计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8D5B5" w14:textId="173C9B12" w:rsidR="00F269C0" w:rsidRDefault="00F269C0" w:rsidP="00A8537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B629B" w14:textId="77777777" w:rsidR="00F269C0" w:rsidRDefault="00F269C0" w:rsidP="00A8537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2DD0D" w14:textId="77777777" w:rsidR="00F269C0" w:rsidRDefault="00F269C0" w:rsidP="00A85377">
            <w:pPr>
              <w:widowControl/>
              <w:jc w:val="center"/>
              <w:rPr>
                <w:rFonts w:eastAsia="等线" w:cs="Calibri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72899" w14:textId="77777777" w:rsidR="00F269C0" w:rsidRDefault="00F269C0" w:rsidP="00A8537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F269C0" w14:paraId="56AACEDE" w14:textId="77777777" w:rsidTr="00A85377">
        <w:trPr>
          <w:trHeight w:val="9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73FE" w14:textId="77777777" w:rsidR="00F269C0" w:rsidRDefault="00F269C0" w:rsidP="00A85377">
            <w:pPr>
              <w:widowControl/>
              <w:spacing w:line="315" w:lineRule="atLeast"/>
              <w:ind w:firstLine="480"/>
              <w:rPr>
                <w:rFonts w:ascii="仿宋" w:eastAsia="仿宋" w:hAnsi="仿宋" w:hint="eastAsia"/>
                <w:kern w:val="0"/>
                <w:szCs w:val="21"/>
              </w:rPr>
            </w:pPr>
          </w:p>
        </w:tc>
        <w:tc>
          <w:tcPr>
            <w:tcW w:w="9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C4D1" w14:textId="77777777" w:rsidR="00F269C0" w:rsidRDefault="00F269C0" w:rsidP="00A85377">
            <w:pP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本公司承诺：</w:t>
            </w:r>
          </w:p>
          <w:p w14:paraId="19CB7559" w14:textId="77777777" w:rsidR="00F269C0" w:rsidRDefault="00F269C0" w:rsidP="00A85377">
            <w:pPr>
              <w:widowControl/>
              <w:spacing w:line="315" w:lineRule="atLeas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 报价包含税金、货物及设备运输安装调试等一切费用；</w:t>
            </w:r>
          </w:p>
          <w:p w14:paraId="2D618EA1" w14:textId="77777777" w:rsidR="00F269C0" w:rsidRDefault="00F269C0" w:rsidP="00A85377">
            <w:pPr>
              <w:widowControl/>
              <w:spacing w:line="315" w:lineRule="atLeas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2．服务期限_____年(不低于一年)；</w:t>
            </w:r>
          </w:p>
          <w:p w14:paraId="12A99247" w14:textId="77777777" w:rsidR="00F269C0" w:rsidRDefault="00F269C0" w:rsidP="00A85377">
            <w:pPr>
              <w:widowControl/>
              <w:spacing w:line="315" w:lineRule="atLeas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  <w:p w14:paraId="0E5D74D4" w14:textId="77777777" w:rsidR="00F269C0" w:rsidRDefault="00F269C0" w:rsidP="00A85377">
            <w:pPr>
              <w:widowControl/>
              <w:spacing w:line="315" w:lineRule="atLeas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其它承诺：</w:t>
            </w:r>
          </w:p>
          <w:p w14:paraId="3257A3FC" w14:textId="77777777" w:rsidR="00F269C0" w:rsidRDefault="00F269C0" w:rsidP="00A85377">
            <w:pPr>
              <w:widowControl/>
              <w:spacing w:line="315" w:lineRule="atLeas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  <w:p w14:paraId="673AD283" w14:textId="77777777" w:rsidR="00F269C0" w:rsidRDefault="00F269C0" w:rsidP="00A85377">
            <w:pPr>
              <w:widowControl/>
              <w:spacing w:line="315" w:lineRule="atLeas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F269C0" w14:paraId="31D0DC18" w14:textId="77777777" w:rsidTr="00A85377">
        <w:trPr>
          <w:trHeight w:val="1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0E56" w14:textId="77777777" w:rsidR="00F269C0" w:rsidRDefault="00F269C0" w:rsidP="00A85377">
            <w:pP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E477" w14:textId="77777777" w:rsidR="00F269C0" w:rsidRDefault="00F269C0" w:rsidP="00A85377">
            <w:pPr>
              <w:widowControl/>
              <w:spacing w:line="460" w:lineRule="exact"/>
              <w:ind w:right="48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总报价：大写金额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  <w:p w14:paraId="72FA805F" w14:textId="77777777" w:rsidR="00F269C0" w:rsidRDefault="00F269C0" w:rsidP="00A85377">
            <w:pPr>
              <w:ind w:firstLineChars="400" w:firstLine="96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  <w:p w14:paraId="0F1B9FDF" w14:textId="77777777" w:rsidR="00F269C0" w:rsidRDefault="00F269C0" w:rsidP="00A85377">
            <w:pPr>
              <w:ind w:firstLineChars="400" w:firstLine="96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小写金额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F269C0" w14:paraId="0CBF9D33" w14:textId="77777777" w:rsidTr="00A85377">
        <w:trPr>
          <w:trHeight w:val="2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5365" w14:textId="77777777" w:rsidR="00F269C0" w:rsidRDefault="00F269C0" w:rsidP="00A85377">
            <w:pP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18E4" w14:textId="77777777" w:rsidR="00F269C0" w:rsidRDefault="00F269C0" w:rsidP="00A85377">
            <w:pPr>
              <w:widowControl/>
              <w:spacing w:line="460" w:lineRule="exact"/>
              <w:ind w:firstLineChars="550" w:firstLine="132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公司名称：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(加盖章)  </w:t>
            </w:r>
          </w:p>
          <w:p w14:paraId="47FBBC71" w14:textId="77777777" w:rsidR="00F269C0" w:rsidRDefault="00F269C0" w:rsidP="00A85377">
            <w:pPr>
              <w:widowControl/>
              <w:spacing w:line="460" w:lineRule="exact"/>
              <w:ind w:firstLineChars="550" w:firstLine="132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</w:pPr>
          </w:p>
          <w:p w14:paraId="1F791E2F" w14:textId="77777777" w:rsidR="00F269C0" w:rsidRDefault="00F269C0" w:rsidP="00A85377">
            <w:pPr>
              <w:spacing w:line="460" w:lineRule="exact"/>
              <w:ind w:right="480" w:firstLineChars="550" w:firstLine="132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    期：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2025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0487B078" w14:textId="77777777" w:rsidR="00F269C0" w:rsidRDefault="00F269C0" w:rsidP="00A85377">
            <w:pPr>
              <w:spacing w:line="460" w:lineRule="exact"/>
              <w:ind w:right="480" w:firstLineChars="550" w:firstLine="132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  <w:p w14:paraId="64899254" w14:textId="77777777" w:rsidR="00F269C0" w:rsidRDefault="00F269C0" w:rsidP="00A85377">
            <w:pPr>
              <w:ind w:firstLineChars="600" w:firstLine="144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联系人：         电话： </w:t>
            </w:r>
          </w:p>
        </w:tc>
      </w:tr>
    </w:tbl>
    <w:bookmarkEnd w:id="0"/>
    <w:p w14:paraId="2DFE6A98" w14:textId="77777777" w:rsidR="00F269C0" w:rsidRDefault="00F269C0" w:rsidP="00F269C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说明：如有多页，每页均要加盖单位公章。</w:t>
      </w:r>
    </w:p>
    <w:p w14:paraId="144C247C" w14:textId="77777777" w:rsidR="00F269C0" w:rsidRDefault="00F269C0" w:rsidP="00F269C0"/>
    <w:p w14:paraId="2EED0C74" w14:textId="77777777" w:rsidR="00F03DE7" w:rsidRPr="00F269C0" w:rsidRDefault="00F03DE7">
      <w:pPr>
        <w:rPr>
          <w:rFonts w:hint="eastAsia"/>
        </w:rPr>
      </w:pPr>
    </w:p>
    <w:sectPr w:rsidR="00F03DE7" w:rsidRPr="00F269C0" w:rsidSect="00F269C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0D635" w14:textId="77777777" w:rsidR="00037737" w:rsidRDefault="00037737" w:rsidP="00F269C0">
      <w:pPr>
        <w:rPr>
          <w:rFonts w:hint="eastAsia"/>
        </w:rPr>
      </w:pPr>
      <w:r>
        <w:separator/>
      </w:r>
    </w:p>
  </w:endnote>
  <w:endnote w:type="continuationSeparator" w:id="0">
    <w:p w14:paraId="6406FE89" w14:textId="77777777" w:rsidR="00037737" w:rsidRDefault="00037737" w:rsidP="00F269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3CDAB" w14:textId="77777777" w:rsidR="00037737" w:rsidRDefault="00037737" w:rsidP="00F269C0">
      <w:pPr>
        <w:rPr>
          <w:rFonts w:hint="eastAsia"/>
        </w:rPr>
      </w:pPr>
      <w:r>
        <w:separator/>
      </w:r>
    </w:p>
  </w:footnote>
  <w:footnote w:type="continuationSeparator" w:id="0">
    <w:p w14:paraId="50F37D1B" w14:textId="77777777" w:rsidR="00037737" w:rsidRDefault="00037737" w:rsidP="00F269C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96248"/>
    <w:multiLevelType w:val="singleLevel"/>
    <w:tmpl w:val="15996248"/>
    <w:lvl w:ilvl="0">
      <w:start w:val="3"/>
      <w:numFmt w:val="decimal"/>
      <w:suff w:val="space"/>
      <w:lvlText w:val="（%1）"/>
      <w:lvlJc w:val="left"/>
    </w:lvl>
  </w:abstractNum>
  <w:abstractNum w:abstractNumId="1" w15:restartNumberingAfterBreak="0">
    <w:nsid w:val="423A0F05"/>
    <w:multiLevelType w:val="singleLevel"/>
    <w:tmpl w:val="423A0F05"/>
    <w:lvl w:ilvl="0">
      <w:start w:val="1"/>
      <w:numFmt w:val="decimal"/>
      <w:suff w:val="nothing"/>
      <w:lvlText w:val="（%1）"/>
      <w:lvlJc w:val="left"/>
    </w:lvl>
  </w:abstractNum>
  <w:num w:numId="1" w16cid:durableId="1253927065">
    <w:abstractNumId w:val="0"/>
  </w:num>
  <w:num w:numId="2" w16cid:durableId="108360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F2"/>
    <w:rsid w:val="00023FF2"/>
    <w:rsid w:val="00037737"/>
    <w:rsid w:val="009614F3"/>
    <w:rsid w:val="00980F63"/>
    <w:rsid w:val="00C746A0"/>
    <w:rsid w:val="00F03DE7"/>
    <w:rsid w:val="00F2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CF73F"/>
  <w15:chartTrackingRefBased/>
  <w15:docId w15:val="{F09F4DD6-B8F6-4039-AE69-8F49F2A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9C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23F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FF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FF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FF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FF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FF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FF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F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FF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FF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23FF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F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F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F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F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F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F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F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F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F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3FF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269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269C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26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269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722</Characters>
  <Application>Microsoft Office Word</Application>
  <DocSecurity>0</DocSecurity>
  <Lines>60</Lines>
  <Paragraphs>69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157262079@qq.com</dc:creator>
  <cp:keywords/>
  <dc:description/>
  <cp:lastModifiedBy>157262079@qq.com</cp:lastModifiedBy>
  <cp:revision>4</cp:revision>
  <dcterms:created xsi:type="dcterms:W3CDTF">2025-11-07T02:17:00Z</dcterms:created>
  <dcterms:modified xsi:type="dcterms:W3CDTF">2025-11-07T02:21:00Z</dcterms:modified>
</cp:coreProperties>
</file>