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  <w:t>安徽城市管理职业学院第四届学生会</w:t>
      </w:r>
    </w:p>
    <w:p>
      <w:pPr>
        <w:spacing w:line="48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  <w:t>主席团候选人简介</w:t>
      </w:r>
    </w:p>
    <w:p>
      <w:pPr>
        <w:widowControl/>
        <w:adjustRightInd w:val="0"/>
        <w:snapToGrid w:val="0"/>
        <w:spacing w:line="560" w:lineRule="exact"/>
        <w:ind w:firstLine="2672" w:firstLineChars="800"/>
        <w:jc w:val="both"/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</w:pPr>
      <w:r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  <w:t>（按姓氏笔画顺序）</w:t>
      </w:r>
    </w:p>
    <w:p>
      <w:pPr>
        <w:widowControl/>
        <w:adjustRightInd w:val="0"/>
        <w:snapToGrid w:val="0"/>
        <w:spacing w:line="560" w:lineRule="exact"/>
        <w:ind w:firstLine="668" w:firstLineChars="200"/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</w:pPr>
      <w:r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  <w:t>李金鹏，男，汉族，1996年3月出生，安徽滁州人，退役军人，预备党员，在部队获得2次嘉奖和优秀士兵，现在担任21级酒店管理2班（本科）班长。2019年，获校“优秀志愿者”，2020年在抗击新冠肺炎志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  <w:t>愿者期间获得“最美逆行者”称号，2019-2020年度获得“黄山市优秀学生”，曾获校“优秀学生干部”称号。</w:t>
      </w:r>
    </w:p>
    <w:p>
      <w:pPr>
        <w:widowControl/>
        <w:adjustRightInd w:val="0"/>
        <w:snapToGrid w:val="0"/>
        <w:spacing w:line="560" w:lineRule="exact"/>
        <w:ind w:firstLine="668" w:firstLineChars="200"/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</w:pPr>
      <w:r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  <w:t>程君，男，汉族，2001年11月出生，安徽安庆人，共青团员，20级机电技术专业，现任学院学生会临时负责人。2021年获得“抗洪优秀志愿者”荣誉，2021年获校“优秀共青团员”称号。</w:t>
      </w:r>
    </w:p>
    <w:p>
      <w:pPr>
        <w:widowControl/>
        <w:adjustRightInd w:val="0"/>
        <w:snapToGrid w:val="0"/>
        <w:spacing w:line="560" w:lineRule="exact"/>
        <w:ind w:firstLine="668" w:firstLineChars="200"/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</w:pPr>
      <w:r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  <w:t>盛林，男，汉族，2002年1月出生。安徽安庆人，共青团员。20级服装设计与工艺1班班长，现担任学前教育学院学生会负责人，学校创业项目衣冠坊负责人。2021年获得“互联网+”大学生创新创业比赛省赛三等奖、校“优秀共青团干部”称号。</w:t>
      </w:r>
    </w:p>
    <w:p>
      <w:pPr>
        <w:widowControl/>
        <w:adjustRightInd w:val="0"/>
        <w:snapToGrid w:val="0"/>
        <w:spacing w:line="560" w:lineRule="exact"/>
        <w:ind w:firstLine="668" w:firstLineChars="200"/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</w:pPr>
      <w:r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  <w:t>王劲，男，汉族，2001年12月出生，安徽淮北人，共青团员，现就读于20级护理专业，现担任健康养老学院学生会负责人。2021年获得“互联网+”大学生创新创业比赛省赛三等奖、校“优秀志愿者”称号。</w:t>
      </w:r>
    </w:p>
    <w:p>
      <w:pPr>
        <w:widowControl/>
        <w:adjustRightInd w:val="0"/>
        <w:snapToGrid w:val="0"/>
        <w:spacing w:line="560" w:lineRule="exact"/>
        <w:ind w:firstLine="668" w:firstLineChars="200"/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</w:pPr>
      <w:r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  <w:t>路青松，男，汉族 2002年6月出生，安徽宿州人，共青团员，现担任轨道交通学院学生会负责人、轨道交通学院团总支副书记、20级城市轨道交通运营管理一班团支书。2021年所在团支部获校“五四红旗”团支部，个人获校“优秀共青团员”荣誉称号。</w:t>
      </w:r>
    </w:p>
    <w:p>
      <w:pPr>
        <w:widowControl/>
        <w:adjustRightInd w:val="0"/>
        <w:snapToGrid w:val="0"/>
        <w:spacing w:line="560" w:lineRule="exact"/>
        <w:ind w:firstLine="668" w:firstLineChars="200"/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</w:pPr>
      <w:r>
        <w:rPr>
          <w:rFonts w:hint="eastAsia" w:ascii="仿宋_GB2312" w:hAnsi="宋体" w:eastAsia="仿宋_GB2312" w:cs="宋体"/>
          <w:spacing w:val="-3"/>
          <w:kern w:val="0"/>
          <w:sz w:val="34"/>
          <w:szCs w:val="34"/>
          <w:lang w:val="en-US" w:eastAsia="zh-CN"/>
        </w:rPr>
        <w:t>许永杰，男，汉族，1997年4月6日出生，安徽淮南人，预备党员，现就读于21级网络工程专业（本科），曾获得“互联网+”大学生创新创业比赛省赛三等奖，校“优秀共青团员”称号。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F6"/>
    <w:rsid w:val="00075A37"/>
    <w:rsid w:val="002A2BF6"/>
    <w:rsid w:val="0049534E"/>
    <w:rsid w:val="00523E66"/>
    <w:rsid w:val="00620243"/>
    <w:rsid w:val="00D70983"/>
    <w:rsid w:val="2E0211A6"/>
    <w:rsid w:val="337C2669"/>
    <w:rsid w:val="5048200F"/>
    <w:rsid w:val="6D7E5E9A"/>
    <w:rsid w:val="7570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9"/>
      <w:ind w:left="101"/>
    </w:pPr>
    <w:rPr>
      <w:sz w:val="32"/>
      <w:szCs w:val="32"/>
    </w:rPr>
  </w:style>
  <w:style w:type="paragraph" w:styleId="3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列出段落1"/>
    <w:basedOn w:val="1"/>
    <w:qFormat/>
    <w:uiPriority w:val="34"/>
    <w:pPr>
      <w:ind w:firstLine="420"/>
    </w:pPr>
  </w:style>
  <w:style w:type="character" w:customStyle="1" w:styleId="10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585</Characters>
  <Lines>4</Lines>
  <Paragraphs>1</Paragraphs>
  <TotalTime>31</TotalTime>
  <ScaleCrop>false</ScaleCrop>
  <LinksUpToDate>false</LinksUpToDate>
  <CharactersWithSpaces>686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2021-11-02T02:43:00Z</dcterms:created>
  <dc:creator>admin</dc:creator>
  <cp:lastModifiedBy>何长龙</cp:lastModifiedBy>
  <cp:lastPrinted>2021-11-04T02:57:00Z</cp:lastPrinted>
  <dcterms:modified xsi:type="dcterms:W3CDTF">2021-11-14T12:05:51Z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6EB06B08D468408D87121157F7A91356</vt:lpwstr>
  </property>
</Properties>
</file>