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胡兴然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女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2003年8月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皖合肥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汉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轨道交通学院21级通信信号一班班长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委员候选人简况（500字以内）：班级担任班长职务 是一位共青团员 在校期间积极参加各种活动，努力学习，与同学相处融洽，积极完成各种任务及组织班级同学参加各种活动。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团总支</w:t>
            </w: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资格审查委员会意见：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napToGrid/>
        <w:spacing w:before="0" w:beforeAutospacing="0" w:after="0" w:afterAutospacing="0" w:line="500" w:lineRule="exact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widowControl/>
        <w:snapToGrid/>
        <w:spacing w:before="0" w:beforeAutospacing="0" w:after="0" w:afterAutospacing="0" w:line="500" w:lineRule="exact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E49F7"/>
    <w:rsid w:val="40EB6226"/>
    <w:rsid w:val="7AD052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2021-11-14T12:58:28Z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18343615BBFD4845A6A48F42BF81698E</vt:lpwstr>
  </property>
</Properties>
</file>