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8C" w:rsidRPr="004A3BC9" w:rsidRDefault="00FB3615" w:rsidP="00FB3615">
      <w:pPr>
        <w:pStyle w:val="1"/>
        <w:rPr>
          <w:rFonts w:asciiTheme="minorEastAsia" w:eastAsiaTheme="minorEastAsia" w:hAnsiTheme="minorEastAsia"/>
          <w:b/>
          <w:color w:val="000000"/>
          <w:sz w:val="24"/>
        </w:rPr>
      </w:pPr>
      <w:r w:rsidRPr="004A3BC9">
        <w:rPr>
          <w:rFonts w:asciiTheme="minorEastAsia" w:eastAsiaTheme="minorEastAsia" w:hAnsiTheme="minorEastAsia" w:hint="eastAsia"/>
          <w:b/>
          <w:color w:val="000000"/>
          <w:sz w:val="24"/>
        </w:rPr>
        <w:t>采购</w:t>
      </w:r>
      <w:r w:rsidRPr="004A3BC9">
        <w:rPr>
          <w:rFonts w:asciiTheme="minorEastAsia" w:eastAsiaTheme="minorEastAsia" w:hAnsiTheme="minorEastAsia"/>
          <w:b/>
          <w:color w:val="000000"/>
          <w:sz w:val="24"/>
        </w:rPr>
        <w:t>需求：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576"/>
        <w:gridCol w:w="6816"/>
        <w:gridCol w:w="673"/>
      </w:tblGrid>
      <w:tr w:rsidR="0010778C" w:rsidRPr="004A3BC9" w:rsidTr="0010778C">
        <w:trPr>
          <w:trHeight w:val="605"/>
        </w:trPr>
        <w:tc>
          <w:tcPr>
            <w:tcW w:w="291" w:type="pct"/>
            <w:vAlign w:val="center"/>
          </w:tcPr>
          <w:p w:rsidR="0010778C" w:rsidRPr="004A3BC9" w:rsidRDefault="0010778C" w:rsidP="0040346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76" w:type="pct"/>
            <w:vAlign w:val="center"/>
          </w:tcPr>
          <w:p w:rsidR="0010778C" w:rsidRPr="004A3BC9" w:rsidRDefault="0010778C" w:rsidP="0040346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货物名称</w:t>
            </w:r>
          </w:p>
        </w:tc>
        <w:tc>
          <w:tcPr>
            <w:tcW w:w="3758" w:type="pct"/>
            <w:vAlign w:val="center"/>
          </w:tcPr>
          <w:p w:rsidR="0010778C" w:rsidRPr="004A3BC9" w:rsidRDefault="0010778C" w:rsidP="0040346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技术参数</w:t>
            </w:r>
          </w:p>
        </w:tc>
        <w:tc>
          <w:tcPr>
            <w:tcW w:w="475" w:type="pct"/>
            <w:vAlign w:val="center"/>
          </w:tcPr>
          <w:p w:rsidR="0010778C" w:rsidRPr="004A3BC9" w:rsidRDefault="0010778C" w:rsidP="0040346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10778C" w:rsidRPr="004A3BC9" w:rsidTr="0010778C">
        <w:trPr>
          <w:trHeight w:val="249"/>
        </w:trPr>
        <w:tc>
          <w:tcPr>
            <w:tcW w:w="291" w:type="pct"/>
            <w:vAlign w:val="center"/>
          </w:tcPr>
          <w:p w:rsidR="0010778C" w:rsidRPr="004A3BC9" w:rsidRDefault="0010778C" w:rsidP="0040346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476" w:type="pct"/>
            <w:vAlign w:val="center"/>
          </w:tcPr>
          <w:p w:rsidR="0010778C" w:rsidRPr="004A3BC9" w:rsidRDefault="00684B2D" w:rsidP="004034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多控制模块化可拆装串联机器人系统</w:t>
            </w:r>
          </w:p>
        </w:tc>
        <w:tc>
          <w:tcPr>
            <w:tcW w:w="3758" w:type="pct"/>
          </w:tcPr>
          <w:p w:rsidR="00684B2D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1.1基本组成：由六个模块组合后构成串联关节式机器人本体、控制系统、控制软件、气动手爪及附件等组成。</w:t>
            </w:r>
          </w:p>
          <w:p w:rsidR="00684B2D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1.2功能要求：可锻炼学生动手能力和精密装配能力，各单一模块可以拆装到螺钉级。使学生更深入了解工业现场常用的机器人本体内部机械结构、连接、电机、减速器、传动等；串联机器人电机和减速器选择和注意事项进行训练；各种机器人控制。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★1.3技术指标：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 xml:space="preserve">结构形式：串联关节式； 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自由度：可组合成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4A3BC9">
                <w:rPr>
                  <w:rFonts w:asciiTheme="minorEastAsia" w:eastAsiaTheme="minorEastAsia" w:hAnsiTheme="minorEastAsia" w:hint="eastAsia"/>
                  <w:sz w:val="24"/>
                </w:rPr>
                <w:t>2/3/4</w:t>
              </w:r>
            </w:smartTag>
            <w:r w:rsidRPr="004A3BC9">
              <w:rPr>
                <w:rFonts w:asciiTheme="minorEastAsia" w:eastAsiaTheme="minorEastAsia" w:hAnsiTheme="minorEastAsia" w:hint="eastAsia"/>
                <w:sz w:val="24"/>
              </w:rPr>
              <w:t>/5/6自由度的机器人；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每轴可单独控制；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模块有旋转、回转运动两种形式；</w:t>
            </w:r>
          </w:p>
          <w:p w:rsidR="004A3BC9" w:rsidRDefault="00684B2D" w:rsidP="0083489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运动驱动需包含伺服和步进两种电机；</w:t>
            </w:r>
          </w:p>
          <w:p w:rsidR="0083489F" w:rsidRPr="004A3BC9" w:rsidRDefault="00684B2D" w:rsidP="004A3BC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最大动作范围：</w:t>
            </w:r>
            <w:r w:rsidRPr="004A3BC9">
              <w:rPr>
                <w:rFonts w:asciiTheme="minorEastAsia" w:eastAsiaTheme="minorEastAsia" w:hAnsiTheme="minorEastAsia"/>
                <w:sz w:val="24"/>
              </w:rPr>
              <w:t>1:180°,θ2:90°,θ3:90°</w:t>
            </w:r>
            <w:r w:rsidRPr="004A3BC9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Pr="004A3BC9">
              <w:rPr>
                <w:rFonts w:asciiTheme="minorEastAsia" w:eastAsiaTheme="minorEastAsia" w:hAnsiTheme="minorEastAsia"/>
                <w:sz w:val="24"/>
              </w:rPr>
              <w:t>θ4:</w:t>
            </w:r>
            <w:r w:rsidRPr="004A3BC9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4A3BC9">
              <w:rPr>
                <w:rFonts w:asciiTheme="minorEastAsia" w:eastAsiaTheme="minorEastAsia" w:hAnsiTheme="minorEastAsia"/>
                <w:sz w:val="24"/>
              </w:rPr>
              <w:t>0°,θ5:90°,θ6:360°</w:t>
            </w:r>
            <w:r w:rsidRPr="004A3BC9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各模块动作速度：第1～6模块速度：20°/S；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机械传动机构包含有同步带传动、蜗轮蜗杆传动以及齿轮传动等主要结构形式；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最大展开半径：500mm；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负载能力：0.5kg；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本体重量：≤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kg"/>
              </w:smartTagPr>
              <w:r w:rsidRPr="004A3BC9">
                <w:rPr>
                  <w:rFonts w:asciiTheme="minorEastAsia" w:eastAsiaTheme="minorEastAsia" w:hAnsiTheme="minorEastAsia" w:hint="eastAsia"/>
                  <w:sz w:val="24"/>
                </w:rPr>
                <w:t>10Kg</w:t>
              </w:r>
            </w:smartTag>
            <w:r w:rsidRPr="004A3BC9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操作方式：示教再现/编程；</w:t>
            </w:r>
          </w:p>
          <w:p w:rsidR="0083489F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供电电源：220V、50Hz；</w:t>
            </w:r>
          </w:p>
          <w:p w:rsidR="00684B2D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设备外形尺寸：1750mm×800mm×1750mm。</w:t>
            </w:r>
          </w:p>
          <w:p w:rsidR="00684B2D" w:rsidRPr="004A3BC9" w:rsidRDefault="00684B2D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★1.4控制系统及附件：</w:t>
            </w:r>
            <w:proofErr w:type="gramStart"/>
            <w:r w:rsidRPr="004A3BC9">
              <w:rPr>
                <w:rFonts w:asciiTheme="minorEastAsia" w:eastAsiaTheme="minorEastAsia" w:hAnsiTheme="minorEastAsia" w:hint="eastAsia"/>
                <w:sz w:val="24"/>
              </w:rPr>
              <w:t>实训桌和</w:t>
            </w:r>
            <w:proofErr w:type="gramEnd"/>
            <w:r w:rsidRPr="004A3BC9">
              <w:rPr>
                <w:rFonts w:asciiTheme="minorEastAsia" w:eastAsiaTheme="minorEastAsia" w:hAnsiTheme="minorEastAsia" w:hint="eastAsia"/>
                <w:sz w:val="24"/>
              </w:rPr>
              <w:t>控制柜一体化。分西门子PLC平台和运动控制卡平台两种控制系统及手动控制，控制系统系统开放；多控制系统（包含PLC和运动控制卡系统和手动单轴控制；插拔式配线）采用Windows操作系统；系统开放；提供通用机器人语言编程系统，可通过图形示教自动生成机器人语言程序；电控原理图与配线图等教学课件、PLC源程序；系统接口及部分原代码；控制计算机：</w:t>
            </w:r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 xml:space="preserve">(i3-4170 4G 500G </w:t>
            </w:r>
            <w:proofErr w:type="gramStart"/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>集显</w:t>
            </w:r>
            <w:proofErr w:type="gramEnd"/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 xml:space="preserve"> DVD 千兆网卡 Win7) </w:t>
            </w:r>
            <w:r w:rsidRPr="004A3BC9">
              <w:rPr>
                <w:rFonts w:asciiTheme="minorEastAsia" w:eastAsiaTheme="minorEastAsia" w:hAnsiTheme="minorEastAsia" w:hint="eastAsia"/>
                <w:sz w:val="24"/>
              </w:rPr>
              <w:t>1台。</w:t>
            </w:r>
          </w:p>
          <w:p w:rsidR="00FE0294" w:rsidRPr="004A3BC9" w:rsidRDefault="00684B2D" w:rsidP="00FE0294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1.5其它附件：①无声空气压缩机：</w:t>
            </w:r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FE0294" w:rsidRPr="004A3BC9">
              <w:rPr>
                <w:rFonts w:asciiTheme="minorEastAsia" w:eastAsiaTheme="minorEastAsia" w:hAnsiTheme="minorEastAsia" w:hint="eastAsia"/>
                <w:sz w:val="24"/>
              </w:rPr>
              <w:t>功率：&gt;100W ,排气量：</w:t>
            </w:r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>70</w:t>
            </w:r>
            <w:r w:rsidR="00FE0294" w:rsidRPr="004A3BC9">
              <w:rPr>
                <w:rFonts w:asciiTheme="minorEastAsia" w:eastAsiaTheme="minorEastAsia" w:hAnsiTheme="minorEastAsia" w:hint="eastAsia"/>
                <w:sz w:val="24"/>
              </w:rPr>
              <w:t>L/min</w:t>
            </w:r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="00FE0294" w:rsidRPr="004A3BC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10778C" w:rsidRPr="004A3BC9" w:rsidRDefault="00FE0294" w:rsidP="00FE0294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洁净、无油、静音</w:t>
            </w:r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 w:rsidR="00684B2D" w:rsidRPr="004A3BC9">
              <w:rPr>
                <w:rFonts w:asciiTheme="minorEastAsia" w:eastAsiaTheme="minorEastAsia" w:hAnsiTheme="minorEastAsia" w:hint="eastAsia"/>
                <w:sz w:val="24"/>
              </w:rPr>
              <w:t>1台；②</w:t>
            </w:r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84B2D" w:rsidRPr="004A3BC9">
              <w:rPr>
                <w:rFonts w:asciiTheme="minorEastAsia" w:eastAsiaTheme="minorEastAsia" w:hAnsiTheme="minorEastAsia" w:hint="eastAsia"/>
                <w:sz w:val="24"/>
              </w:rPr>
              <w:t>19液晶显示器：</w:t>
            </w:r>
            <w:r w:rsidR="00170BDE" w:rsidRPr="004A3BC9">
              <w:rPr>
                <w:rFonts w:asciiTheme="minorEastAsia" w:eastAsiaTheme="minorEastAsia" w:hAnsiTheme="minorEastAsia" w:hint="eastAsia"/>
                <w:sz w:val="24"/>
              </w:rPr>
              <w:t>(宽屏LED 台式液晶显示器 Think 19 )</w:t>
            </w:r>
            <w:r w:rsidR="00684B2D" w:rsidRPr="004A3BC9">
              <w:rPr>
                <w:rFonts w:asciiTheme="minorEastAsia" w:eastAsiaTheme="minorEastAsia" w:hAnsiTheme="minorEastAsia" w:hint="eastAsia"/>
                <w:sz w:val="24"/>
              </w:rPr>
              <w:t>1台。</w:t>
            </w:r>
          </w:p>
          <w:p w:rsidR="00FE0294" w:rsidRPr="004A3BC9" w:rsidRDefault="00FE0294" w:rsidP="0083489F">
            <w:pPr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b/>
                <w:sz w:val="24"/>
              </w:rPr>
              <w:t>★1.6教材资料：</w:t>
            </w:r>
            <w:r w:rsidRPr="004A3BC9">
              <w:rPr>
                <w:rFonts w:asciiTheme="minorEastAsia" w:eastAsiaTheme="minorEastAsia" w:hAnsiTheme="minorEastAsia" w:hint="eastAsia"/>
                <w:sz w:val="24"/>
              </w:rPr>
              <w:t>需提供实验指导书及装配说明书，装配演示动画与真人操作录像现场演示。机器人本体关键零件加工图纸、电控原理图与配线图等教材资料；</w:t>
            </w:r>
          </w:p>
        </w:tc>
        <w:tc>
          <w:tcPr>
            <w:tcW w:w="475" w:type="pct"/>
            <w:vAlign w:val="center"/>
          </w:tcPr>
          <w:p w:rsidR="0010778C" w:rsidRPr="004A3BC9" w:rsidRDefault="00684B2D" w:rsidP="004034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A3BC9"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</w:tbl>
    <w:p w:rsidR="00C46559" w:rsidRPr="004A3BC9" w:rsidRDefault="00C46559" w:rsidP="0083489F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C46559" w:rsidRPr="004A3BC9" w:rsidSect="005C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64" w:rsidRDefault="00460364" w:rsidP="0010778C">
      <w:r>
        <w:separator/>
      </w:r>
    </w:p>
  </w:endnote>
  <w:endnote w:type="continuationSeparator" w:id="0">
    <w:p w:rsidR="00460364" w:rsidRDefault="00460364" w:rsidP="0010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64" w:rsidRDefault="00460364" w:rsidP="0010778C">
      <w:r>
        <w:separator/>
      </w:r>
    </w:p>
  </w:footnote>
  <w:footnote w:type="continuationSeparator" w:id="0">
    <w:p w:rsidR="00460364" w:rsidRDefault="00460364" w:rsidP="00107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7F9"/>
    <w:rsid w:val="0010778C"/>
    <w:rsid w:val="00170BDE"/>
    <w:rsid w:val="00460364"/>
    <w:rsid w:val="004A3BC9"/>
    <w:rsid w:val="004B4DB6"/>
    <w:rsid w:val="00527830"/>
    <w:rsid w:val="005C42A5"/>
    <w:rsid w:val="00684B2D"/>
    <w:rsid w:val="00686CB6"/>
    <w:rsid w:val="0083489F"/>
    <w:rsid w:val="008C2CC9"/>
    <w:rsid w:val="009F40B7"/>
    <w:rsid w:val="00C46559"/>
    <w:rsid w:val="00E1001D"/>
    <w:rsid w:val="00E23A09"/>
    <w:rsid w:val="00ED57F9"/>
    <w:rsid w:val="00FB3615"/>
    <w:rsid w:val="00FE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077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8C"/>
    <w:rPr>
      <w:sz w:val="18"/>
      <w:szCs w:val="18"/>
    </w:rPr>
  </w:style>
  <w:style w:type="character" w:customStyle="1" w:styleId="1Char">
    <w:name w:val="标题 1 Char"/>
    <w:basedOn w:val="a0"/>
    <w:link w:val="1"/>
    <w:rsid w:val="0010778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86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4633">
                                      <w:marLeft w:val="75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048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764</Characters>
  <Application>Microsoft Office Word</Application>
  <DocSecurity>0</DocSecurity>
  <Lines>6</Lines>
  <Paragraphs>1</Paragraphs>
  <ScaleCrop>false</ScaleCrop>
  <Company>cmoc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wangbaozhi</dc:creator>
  <cp:keywords/>
  <dc:description/>
  <cp:lastModifiedBy>china</cp:lastModifiedBy>
  <cp:revision>8</cp:revision>
  <dcterms:created xsi:type="dcterms:W3CDTF">2016-04-05T15:32:00Z</dcterms:created>
  <dcterms:modified xsi:type="dcterms:W3CDTF">2016-04-27T07:08:00Z</dcterms:modified>
</cp:coreProperties>
</file>