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FDC" w:rsidRDefault="008C2FDC">
      <w:pPr>
        <w:pStyle w:val="a7"/>
        <w:ind w:left="360" w:firstLineChars="0" w:firstLine="0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</w:p>
    <w:p w:rsidR="008C2FDC" w:rsidRPr="006123EE" w:rsidRDefault="00EA2854">
      <w:pPr>
        <w:jc w:val="center"/>
        <w:rPr>
          <w:rFonts w:ascii="仿宋_GB2312" w:eastAsia="仿宋_GB2312" w:hAnsi="宋体" w:cs="宋体"/>
          <w:color w:val="44546A" w:themeColor="text2"/>
          <w:kern w:val="0"/>
          <w:sz w:val="32"/>
          <w:szCs w:val="32"/>
        </w:rPr>
      </w:pPr>
      <w:r w:rsidRPr="006123EE">
        <w:rPr>
          <w:rFonts w:ascii="仿宋_GB2312" w:eastAsia="仿宋_GB2312" w:hAnsi="宋体" w:cs="宋体" w:hint="eastAsia"/>
          <w:color w:val="44546A" w:themeColor="text2"/>
          <w:kern w:val="0"/>
          <w:sz w:val="32"/>
          <w:szCs w:val="32"/>
        </w:rPr>
        <w:t>安徽城市管理职业学院</w:t>
      </w:r>
      <w:r w:rsidR="00FD4BE6">
        <w:rPr>
          <w:rFonts w:ascii="仿宋_GB2312" w:eastAsia="仿宋_GB2312" w:hAnsi="宋体" w:cs="宋体" w:hint="eastAsia"/>
          <w:color w:val="44546A" w:themeColor="text2"/>
          <w:kern w:val="0"/>
          <w:sz w:val="32"/>
          <w:szCs w:val="32"/>
        </w:rPr>
        <w:t>医务室服务</w:t>
      </w:r>
      <w:r w:rsidRPr="006123EE">
        <w:rPr>
          <w:rFonts w:ascii="仿宋_GB2312" w:eastAsia="仿宋_GB2312" w:hAnsi="宋体" w:cs="宋体" w:hint="eastAsia"/>
          <w:color w:val="44546A" w:themeColor="text2"/>
          <w:kern w:val="0"/>
          <w:sz w:val="32"/>
          <w:szCs w:val="32"/>
        </w:rPr>
        <w:t>采购项目报价表</w:t>
      </w:r>
      <w:bookmarkStart w:id="0" w:name="_GoBack"/>
      <w:bookmarkEnd w:id="0"/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2692"/>
        <w:gridCol w:w="709"/>
        <w:gridCol w:w="4494"/>
        <w:gridCol w:w="1275"/>
      </w:tblGrid>
      <w:tr w:rsidR="008C2FDC" w:rsidTr="006123EE">
        <w:trPr>
          <w:trHeight w:val="570"/>
          <w:jc w:val="center"/>
        </w:trPr>
        <w:tc>
          <w:tcPr>
            <w:tcW w:w="9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FDC" w:rsidRDefault="00FD4BE6">
            <w:pPr>
              <w:widowControl/>
              <w:jc w:val="center"/>
              <w:rPr>
                <w:rFonts w:ascii="仿宋" w:eastAsia="仿宋" w:hAnsi="仿宋" w:cs="仿宋_GB2312"/>
                <w:color w:val="44546A" w:themeColor="text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44546A" w:themeColor="text2"/>
                <w:kern w:val="0"/>
                <w:sz w:val="24"/>
                <w:szCs w:val="24"/>
              </w:rPr>
              <w:t>医务室服务清单</w:t>
            </w:r>
          </w:p>
        </w:tc>
      </w:tr>
      <w:tr w:rsidR="008C2FDC" w:rsidTr="006123EE">
        <w:trPr>
          <w:trHeight w:val="46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FDC" w:rsidRDefault="00EA2854">
            <w:pPr>
              <w:widowControl/>
              <w:jc w:val="center"/>
              <w:rPr>
                <w:rFonts w:ascii="仿宋" w:eastAsia="仿宋" w:hAnsi="仿宋" w:cs="仿宋_GB2312"/>
                <w:color w:val="44546A" w:themeColor="text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44546A" w:themeColor="text2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FDC" w:rsidRDefault="00EA2854">
            <w:pPr>
              <w:widowControl/>
              <w:jc w:val="center"/>
              <w:rPr>
                <w:rFonts w:ascii="仿宋" w:eastAsia="仿宋" w:hAnsi="仿宋" w:cs="仿宋_GB2312"/>
                <w:color w:val="44546A" w:themeColor="text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44546A" w:themeColor="text2"/>
                <w:kern w:val="0"/>
                <w:sz w:val="24"/>
                <w:szCs w:val="24"/>
              </w:rPr>
              <w:t>服务/货物名称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FDC" w:rsidRDefault="00EA2854">
            <w:pPr>
              <w:widowControl/>
              <w:jc w:val="center"/>
              <w:rPr>
                <w:rFonts w:ascii="仿宋" w:eastAsia="仿宋" w:hAnsi="仿宋" w:cs="仿宋_GB2312"/>
                <w:color w:val="44546A" w:themeColor="text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44546A" w:themeColor="text2"/>
                <w:kern w:val="0"/>
                <w:sz w:val="24"/>
                <w:szCs w:val="24"/>
              </w:rPr>
              <w:t>数量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FDC" w:rsidRDefault="00EA2854">
            <w:pPr>
              <w:widowControl/>
              <w:jc w:val="center"/>
              <w:rPr>
                <w:rFonts w:ascii="仿宋" w:eastAsia="仿宋" w:hAnsi="仿宋" w:cs="仿宋_GB2312"/>
                <w:color w:val="44546A" w:themeColor="text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44546A" w:themeColor="text2"/>
                <w:kern w:val="0"/>
                <w:sz w:val="24"/>
                <w:szCs w:val="24"/>
              </w:rPr>
              <w:t>服务要求或货物品牌及主要参数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FDC" w:rsidRDefault="00F9605C">
            <w:pPr>
              <w:widowControl/>
              <w:jc w:val="center"/>
              <w:rPr>
                <w:rFonts w:ascii="仿宋" w:eastAsia="仿宋" w:hAnsi="仿宋" w:cs="仿宋_GB2312"/>
                <w:color w:val="44546A" w:themeColor="text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44546A" w:themeColor="text2"/>
                <w:kern w:val="0"/>
                <w:sz w:val="24"/>
                <w:szCs w:val="24"/>
              </w:rPr>
              <w:t>备注</w:t>
            </w:r>
          </w:p>
        </w:tc>
      </w:tr>
      <w:tr w:rsidR="0062260E" w:rsidTr="0089260C">
        <w:trPr>
          <w:trHeight w:val="3663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0E" w:rsidRDefault="0062260E" w:rsidP="006123EE">
            <w:pPr>
              <w:ind w:firstLineChars="100" w:firstLine="240"/>
              <w:rPr>
                <w:rFonts w:ascii="仿宋" w:eastAsia="仿宋" w:hAnsi="仿宋" w:cs="仿宋_GB2312"/>
                <w:color w:val="44546A" w:themeColor="text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44546A" w:themeColor="text2"/>
                <w:kern w:val="0"/>
                <w:sz w:val="24"/>
                <w:szCs w:val="24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0E" w:rsidRDefault="0062260E">
            <w:pPr>
              <w:ind w:firstLineChars="200" w:firstLine="48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名医护人员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0E" w:rsidRPr="0062260E" w:rsidRDefault="0062260E" w:rsidP="0062260E">
            <w:pPr>
              <w:rPr>
                <w:rFonts w:ascii="等线" w:hAnsi="等线" w:cs="仿宋_GB2312"/>
                <w:color w:val="000000"/>
                <w:kern w:val="0"/>
                <w:szCs w:val="21"/>
              </w:rPr>
            </w:pPr>
            <w:r w:rsidRPr="0062260E">
              <w:rPr>
                <w:rFonts w:ascii="等线" w:hAnsi="等线" w:cs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0E" w:rsidRPr="0062260E" w:rsidRDefault="0062260E" w:rsidP="0062260E">
            <w:pPr>
              <w:rPr>
                <w:rFonts w:ascii="等线" w:hAnsi="等线" w:cs="仿宋_GB2312"/>
                <w:color w:val="000000"/>
                <w:kern w:val="0"/>
                <w:szCs w:val="21"/>
              </w:rPr>
            </w:pPr>
            <w:r w:rsidRPr="0062260E">
              <w:rPr>
                <w:rFonts w:ascii="等线" w:hAnsi="等线" w:cs="仿宋_GB2312" w:hint="eastAsia"/>
                <w:color w:val="000000"/>
                <w:kern w:val="0"/>
                <w:szCs w:val="21"/>
              </w:rPr>
              <w:t>1</w:t>
            </w:r>
            <w:r w:rsidRPr="0062260E">
              <w:rPr>
                <w:rFonts w:ascii="等线" w:hAnsi="等线" w:cs="仿宋_GB2312"/>
                <w:color w:val="000000"/>
                <w:kern w:val="0"/>
                <w:szCs w:val="21"/>
              </w:rPr>
              <w:t>.2</w:t>
            </w:r>
            <w:r w:rsidRPr="0062260E">
              <w:rPr>
                <w:rFonts w:ascii="等线" w:hAnsi="等线" w:cs="仿宋_GB2312" w:hint="eastAsia"/>
                <w:color w:val="000000"/>
                <w:kern w:val="0"/>
                <w:szCs w:val="21"/>
              </w:rPr>
              <w:t>名医生：具有执业医师资格证；至少</w:t>
            </w:r>
            <w:r w:rsidRPr="0062260E">
              <w:rPr>
                <w:rFonts w:ascii="等线" w:hAnsi="等线" w:cs="仿宋_GB2312" w:hint="eastAsia"/>
                <w:color w:val="000000"/>
                <w:kern w:val="0"/>
                <w:szCs w:val="21"/>
              </w:rPr>
              <w:t>1</w:t>
            </w:r>
            <w:r w:rsidRPr="0062260E">
              <w:rPr>
                <w:rFonts w:ascii="等线" w:hAnsi="等线" w:cs="仿宋_GB2312" w:hint="eastAsia"/>
                <w:color w:val="000000"/>
                <w:kern w:val="0"/>
                <w:szCs w:val="21"/>
              </w:rPr>
              <w:t>名女性；具有一年及以上相关工作经验；年龄不超过</w:t>
            </w:r>
            <w:r w:rsidRPr="0062260E">
              <w:rPr>
                <w:rFonts w:ascii="等线" w:hAnsi="等线" w:cs="仿宋_GB2312" w:hint="eastAsia"/>
                <w:color w:val="000000"/>
                <w:kern w:val="0"/>
                <w:szCs w:val="21"/>
              </w:rPr>
              <w:t>6</w:t>
            </w:r>
            <w:r w:rsidRPr="0062260E">
              <w:rPr>
                <w:rFonts w:ascii="等线" w:hAnsi="等线" w:cs="仿宋_GB2312"/>
                <w:color w:val="000000"/>
                <w:kern w:val="0"/>
                <w:szCs w:val="21"/>
              </w:rPr>
              <w:t>0</w:t>
            </w:r>
            <w:r w:rsidRPr="0062260E">
              <w:rPr>
                <w:rFonts w:ascii="等线" w:hAnsi="等线" w:cs="仿宋_GB2312" w:hint="eastAsia"/>
                <w:color w:val="000000"/>
                <w:kern w:val="0"/>
                <w:szCs w:val="21"/>
              </w:rPr>
              <w:t>周岁。</w:t>
            </w:r>
          </w:p>
          <w:p w:rsidR="0062260E" w:rsidRPr="0062260E" w:rsidRDefault="0062260E" w:rsidP="0062260E">
            <w:pPr>
              <w:rPr>
                <w:rFonts w:ascii="等线" w:hAnsi="等线" w:cs="仿宋_GB2312"/>
                <w:color w:val="000000"/>
                <w:kern w:val="0"/>
                <w:szCs w:val="21"/>
              </w:rPr>
            </w:pPr>
            <w:r w:rsidRPr="0062260E">
              <w:rPr>
                <w:rFonts w:ascii="等线" w:hAnsi="等线" w:cs="仿宋_GB2312" w:hint="eastAsia"/>
                <w:color w:val="000000"/>
                <w:kern w:val="0"/>
                <w:szCs w:val="21"/>
              </w:rPr>
              <w:t>2</w:t>
            </w:r>
            <w:r w:rsidRPr="0062260E">
              <w:rPr>
                <w:rFonts w:ascii="等线" w:hAnsi="等线" w:cs="仿宋_GB2312"/>
                <w:color w:val="000000"/>
                <w:kern w:val="0"/>
                <w:szCs w:val="21"/>
              </w:rPr>
              <w:t>.1</w:t>
            </w:r>
            <w:r w:rsidRPr="0062260E">
              <w:rPr>
                <w:rFonts w:ascii="等线" w:hAnsi="等线" w:cs="仿宋_GB2312" w:hint="eastAsia"/>
                <w:color w:val="000000"/>
                <w:kern w:val="0"/>
                <w:szCs w:val="21"/>
              </w:rPr>
              <w:t>名护士：具有执业护士资格证，年龄不超过</w:t>
            </w:r>
            <w:r w:rsidRPr="0062260E">
              <w:rPr>
                <w:rFonts w:ascii="等线" w:hAnsi="等线" w:cs="仿宋_GB2312" w:hint="eastAsia"/>
                <w:color w:val="000000"/>
                <w:kern w:val="0"/>
                <w:szCs w:val="21"/>
              </w:rPr>
              <w:t>5</w:t>
            </w:r>
            <w:r w:rsidRPr="0062260E">
              <w:rPr>
                <w:rFonts w:ascii="等线" w:hAnsi="等线" w:cs="仿宋_GB2312"/>
                <w:color w:val="000000"/>
                <w:kern w:val="0"/>
                <w:szCs w:val="21"/>
              </w:rPr>
              <w:t>0</w:t>
            </w:r>
            <w:r w:rsidRPr="0062260E">
              <w:rPr>
                <w:rFonts w:ascii="等线" w:hAnsi="等线" w:cs="仿宋_GB2312" w:hint="eastAsia"/>
                <w:color w:val="000000"/>
                <w:kern w:val="0"/>
                <w:szCs w:val="21"/>
              </w:rPr>
              <w:t>周岁。</w:t>
            </w:r>
          </w:p>
          <w:p w:rsidR="0062260E" w:rsidRPr="0062260E" w:rsidRDefault="0062260E" w:rsidP="0062260E">
            <w:pPr>
              <w:rPr>
                <w:rFonts w:ascii="等线" w:hAnsi="等线" w:cs="仿宋_GB2312"/>
                <w:color w:val="000000"/>
                <w:kern w:val="0"/>
                <w:szCs w:val="21"/>
              </w:rPr>
            </w:pPr>
            <w:r w:rsidRPr="0062260E">
              <w:rPr>
                <w:rFonts w:ascii="等线" w:hAnsi="等线" w:cs="仿宋_GB2312" w:hint="eastAsia"/>
                <w:color w:val="000000"/>
                <w:kern w:val="0"/>
                <w:szCs w:val="21"/>
              </w:rPr>
              <w:t>3</w:t>
            </w:r>
            <w:r w:rsidRPr="0062260E">
              <w:rPr>
                <w:rFonts w:ascii="等线" w:hAnsi="等线" w:cs="仿宋_GB2312"/>
                <w:color w:val="000000"/>
                <w:kern w:val="0"/>
                <w:szCs w:val="21"/>
              </w:rPr>
              <w:t>.</w:t>
            </w:r>
            <w:r w:rsidRPr="0062260E">
              <w:rPr>
                <w:rFonts w:ascii="等线" w:hAnsi="等线" w:cs="仿宋_GB2312" w:hint="eastAsia"/>
                <w:color w:val="000000"/>
                <w:kern w:val="0"/>
                <w:szCs w:val="21"/>
              </w:rPr>
              <w:t>每天必须保证</w:t>
            </w:r>
            <w:r w:rsidRPr="0062260E">
              <w:rPr>
                <w:rFonts w:ascii="等线" w:hAnsi="等线" w:cs="仿宋_GB2312" w:hint="eastAsia"/>
                <w:color w:val="000000"/>
                <w:kern w:val="0"/>
                <w:szCs w:val="21"/>
              </w:rPr>
              <w:t>2</w:t>
            </w:r>
            <w:r w:rsidRPr="0062260E">
              <w:rPr>
                <w:rFonts w:ascii="等线" w:hAnsi="等线" w:cs="仿宋_GB2312"/>
                <w:color w:val="000000"/>
                <w:kern w:val="0"/>
                <w:szCs w:val="21"/>
              </w:rPr>
              <w:t>4</w:t>
            </w:r>
            <w:r w:rsidRPr="0062260E">
              <w:rPr>
                <w:rFonts w:ascii="等线" w:hAnsi="等线" w:cs="仿宋_GB2312" w:hint="eastAsia"/>
                <w:color w:val="000000"/>
                <w:kern w:val="0"/>
                <w:szCs w:val="21"/>
              </w:rPr>
              <w:t>小时有医护人员在岗，白班</w:t>
            </w:r>
            <w:r w:rsidRPr="0062260E">
              <w:rPr>
                <w:rFonts w:ascii="等线" w:hAnsi="等线" w:cs="仿宋_GB2312" w:hint="eastAsia"/>
                <w:color w:val="000000"/>
                <w:kern w:val="0"/>
                <w:szCs w:val="21"/>
              </w:rPr>
              <w:t>1</w:t>
            </w:r>
            <w:r w:rsidRPr="0062260E">
              <w:rPr>
                <w:rFonts w:ascii="等线" w:hAnsi="等线" w:cs="仿宋_GB2312" w:hint="eastAsia"/>
                <w:color w:val="000000"/>
                <w:kern w:val="0"/>
                <w:szCs w:val="21"/>
              </w:rPr>
              <w:t>名医生加</w:t>
            </w:r>
            <w:r w:rsidRPr="0062260E">
              <w:rPr>
                <w:rFonts w:ascii="等线" w:hAnsi="等线" w:cs="仿宋_GB2312" w:hint="eastAsia"/>
                <w:color w:val="000000"/>
                <w:kern w:val="0"/>
                <w:szCs w:val="21"/>
              </w:rPr>
              <w:t>1</w:t>
            </w:r>
            <w:r w:rsidRPr="0062260E">
              <w:rPr>
                <w:rFonts w:ascii="等线" w:hAnsi="等线" w:cs="仿宋_GB2312" w:hint="eastAsia"/>
                <w:color w:val="000000"/>
                <w:kern w:val="0"/>
                <w:szCs w:val="21"/>
              </w:rPr>
              <w:t>名护士，夜班</w:t>
            </w:r>
            <w:r w:rsidRPr="0062260E">
              <w:rPr>
                <w:rFonts w:ascii="等线" w:hAnsi="等线" w:cs="仿宋_GB2312" w:hint="eastAsia"/>
                <w:color w:val="000000"/>
                <w:kern w:val="0"/>
                <w:szCs w:val="21"/>
              </w:rPr>
              <w:t>1</w:t>
            </w:r>
            <w:r w:rsidRPr="0062260E">
              <w:rPr>
                <w:rFonts w:ascii="等线" w:hAnsi="等线" w:cs="仿宋_GB2312" w:hint="eastAsia"/>
                <w:color w:val="000000"/>
                <w:kern w:val="0"/>
                <w:szCs w:val="21"/>
              </w:rPr>
              <w:t>名医生。</w:t>
            </w:r>
          </w:p>
          <w:p w:rsidR="0062260E" w:rsidRPr="0062260E" w:rsidRDefault="0062260E" w:rsidP="0062260E">
            <w:pPr>
              <w:rPr>
                <w:rFonts w:ascii="等线" w:hAnsi="等线" w:cs="仿宋_GB2312"/>
                <w:color w:val="000000"/>
                <w:kern w:val="0"/>
                <w:szCs w:val="21"/>
              </w:rPr>
            </w:pPr>
            <w:r w:rsidRPr="0062260E">
              <w:rPr>
                <w:rFonts w:ascii="等线" w:hAnsi="等线" w:cs="仿宋_GB2312" w:hint="eastAsia"/>
                <w:color w:val="000000"/>
                <w:kern w:val="0"/>
                <w:szCs w:val="21"/>
              </w:rPr>
              <w:t>4</w:t>
            </w:r>
            <w:r w:rsidRPr="0062260E">
              <w:rPr>
                <w:rFonts w:ascii="等线" w:hAnsi="等线" w:cs="仿宋_GB2312"/>
                <w:color w:val="000000"/>
                <w:kern w:val="0"/>
                <w:szCs w:val="21"/>
              </w:rPr>
              <w:t>.</w:t>
            </w:r>
            <w:r w:rsidRPr="0062260E">
              <w:rPr>
                <w:rFonts w:ascii="等线" w:hAnsi="等线" w:cs="仿宋_GB2312" w:hint="eastAsia"/>
                <w:color w:val="000000"/>
                <w:kern w:val="0"/>
                <w:szCs w:val="21"/>
              </w:rPr>
              <w:t>每天必须保证</w:t>
            </w:r>
            <w:r w:rsidRPr="0062260E">
              <w:rPr>
                <w:rFonts w:ascii="等线" w:hAnsi="等线" w:cs="仿宋_GB2312" w:hint="eastAsia"/>
                <w:color w:val="000000"/>
                <w:kern w:val="0"/>
                <w:szCs w:val="21"/>
              </w:rPr>
              <w:t>2</w:t>
            </w:r>
            <w:r w:rsidRPr="0062260E">
              <w:rPr>
                <w:rFonts w:ascii="等线" w:hAnsi="等线" w:cs="仿宋_GB2312"/>
                <w:color w:val="000000"/>
                <w:kern w:val="0"/>
                <w:szCs w:val="21"/>
              </w:rPr>
              <w:t>4</w:t>
            </w:r>
            <w:r w:rsidRPr="0062260E">
              <w:rPr>
                <w:rFonts w:ascii="等线" w:hAnsi="等线" w:cs="仿宋_GB2312" w:hint="eastAsia"/>
                <w:color w:val="000000"/>
                <w:kern w:val="0"/>
                <w:szCs w:val="21"/>
              </w:rPr>
              <w:t>小时有医护人员在岗，白班</w:t>
            </w:r>
            <w:r w:rsidRPr="0062260E">
              <w:rPr>
                <w:rFonts w:ascii="等线" w:hAnsi="等线" w:cs="仿宋_GB2312" w:hint="eastAsia"/>
                <w:color w:val="000000"/>
                <w:kern w:val="0"/>
                <w:szCs w:val="21"/>
              </w:rPr>
              <w:t>1</w:t>
            </w:r>
            <w:r w:rsidRPr="0062260E">
              <w:rPr>
                <w:rFonts w:ascii="等线" w:hAnsi="等线" w:cs="仿宋_GB2312" w:hint="eastAsia"/>
                <w:color w:val="000000"/>
                <w:kern w:val="0"/>
                <w:szCs w:val="21"/>
              </w:rPr>
              <w:t>名医生加</w:t>
            </w:r>
            <w:r w:rsidRPr="0062260E">
              <w:rPr>
                <w:rFonts w:ascii="等线" w:hAnsi="等线" w:cs="仿宋_GB2312" w:hint="eastAsia"/>
                <w:color w:val="000000"/>
                <w:kern w:val="0"/>
                <w:szCs w:val="21"/>
              </w:rPr>
              <w:t>1</w:t>
            </w:r>
            <w:r w:rsidRPr="0062260E">
              <w:rPr>
                <w:rFonts w:ascii="等线" w:hAnsi="等线" w:cs="仿宋_GB2312" w:hint="eastAsia"/>
                <w:color w:val="000000"/>
                <w:kern w:val="0"/>
                <w:szCs w:val="21"/>
              </w:rPr>
              <w:t>名护士，夜班</w:t>
            </w:r>
            <w:r w:rsidRPr="0062260E">
              <w:rPr>
                <w:rFonts w:ascii="等线" w:hAnsi="等线" w:cs="仿宋_GB2312" w:hint="eastAsia"/>
                <w:color w:val="000000"/>
                <w:kern w:val="0"/>
                <w:szCs w:val="21"/>
              </w:rPr>
              <w:t>1</w:t>
            </w:r>
            <w:r w:rsidRPr="0062260E">
              <w:rPr>
                <w:rFonts w:ascii="等线" w:hAnsi="等线" w:cs="仿宋_GB2312" w:hint="eastAsia"/>
                <w:color w:val="000000"/>
                <w:kern w:val="0"/>
                <w:szCs w:val="21"/>
              </w:rPr>
              <w:t>名医生。</w:t>
            </w:r>
          </w:p>
          <w:p w:rsidR="0062260E" w:rsidRPr="0062260E" w:rsidRDefault="0062260E" w:rsidP="0062260E">
            <w:pPr>
              <w:rPr>
                <w:rFonts w:ascii="等线" w:hAnsi="等线" w:cs="仿宋_GB2312" w:hint="eastAsia"/>
                <w:color w:val="000000"/>
                <w:kern w:val="0"/>
                <w:szCs w:val="21"/>
              </w:rPr>
            </w:pPr>
            <w:r w:rsidRPr="0062260E">
              <w:rPr>
                <w:rFonts w:ascii="等线" w:hAnsi="等线" w:cs="仿宋_GB2312"/>
                <w:color w:val="000000"/>
                <w:kern w:val="0"/>
                <w:szCs w:val="21"/>
              </w:rPr>
              <w:t>5.</w:t>
            </w:r>
            <w:r w:rsidRPr="0062260E">
              <w:rPr>
                <w:rFonts w:ascii="等线" w:hAnsi="等线" w:cs="仿宋_GB2312" w:hint="eastAsia"/>
                <w:color w:val="000000"/>
                <w:kern w:val="0"/>
                <w:szCs w:val="21"/>
              </w:rPr>
              <w:t>合同签定后，</w:t>
            </w:r>
            <w:r w:rsidRPr="0062260E">
              <w:rPr>
                <w:rFonts w:ascii="等线" w:hAnsi="等线" w:cs="仿宋_GB2312" w:hint="eastAsia"/>
                <w:color w:val="000000"/>
                <w:kern w:val="0"/>
                <w:szCs w:val="21"/>
              </w:rPr>
              <w:t>3</w:t>
            </w:r>
            <w:r w:rsidRPr="0062260E">
              <w:rPr>
                <w:rFonts w:ascii="等线" w:hAnsi="等线" w:cs="仿宋_GB2312" w:hint="eastAsia"/>
                <w:color w:val="000000"/>
                <w:kern w:val="0"/>
                <w:szCs w:val="21"/>
              </w:rPr>
              <w:t>名医护人员执业资格证必须注册在学校。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60E" w:rsidRDefault="0062260E">
            <w:pPr>
              <w:rPr>
                <w:rFonts w:ascii="仿宋" w:eastAsia="仿宋" w:hAnsi="仿宋" w:cs="仿宋_GB2312"/>
                <w:color w:val="44546A" w:themeColor="text2"/>
                <w:kern w:val="0"/>
                <w:sz w:val="24"/>
                <w:szCs w:val="24"/>
              </w:rPr>
            </w:pPr>
          </w:p>
        </w:tc>
      </w:tr>
      <w:tr w:rsidR="0062260E" w:rsidTr="0089260C">
        <w:trPr>
          <w:trHeight w:val="3663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0E" w:rsidRDefault="0062260E" w:rsidP="006123EE">
            <w:pPr>
              <w:ind w:firstLineChars="100" w:firstLine="240"/>
              <w:rPr>
                <w:rFonts w:ascii="仿宋" w:eastAsia="仿宋" w:hAnsi="仿宋" w:cs="仿宋_GB2312"/>
                <w:color w:val="44546A" w:themeColor="text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44546A" w:themeColor="text2"/>
                <w:kern w:val="0"/>
                <w:sz w:val="24"/>
                <w:szCs w:val="24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0E" w:rsidRDefault="0062260E">
            <w:pPr>
              <w:ind w:firstLineChars="200"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医务室功能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0E" w:rsidRDefault="0062260E">
            <w:pPr>
              <w:jc w:val="center"/>
              <w:rPr>
                <w:rFonts w:ascii="仿宋" w:eastAsia="仿宋" w:hAnsi="仿宋" w:cs="仿宋_GB2312"/>
                <w:color w:val="44546A" w:themeColor="text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44546A" w:themeColor="text2"/>
                <w:kern w:val="0"/>
                <w:sz w:val="24"/>
                <w:szCs w:val="24"/>
              </w:rPr>
              <w:t>/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0E" w:rsidRDefault="0062260E" w:rsidP="00E775DE">
            <w:pPr>
              <w:rPr>
                <w:rFonts w:ascii="等线" w:hAnsi="等线" w:cs="仿宋_GB2312"/>
                <w:color w:val="000000"/>
                <w:kern w:val="0"/>
                <w:szCs w:val="21"/>
              </w:rPr>
            </w:pPr>
            <w:r>
              <w:rPr>
                <w:rFonts w:ascii="等线" w:hAnsi="等线" w:cs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等线" w:hAnsi="等线" w:cs="仿宋_GB2312"/>
                <w:color w:val="000000"/>
                <w:kern w:val="0"/>
                <w:szCs w:val="21"/>
              </w:rPr>
              <w:t>.</w:t>
            </w:r>
            <w:r>
              <w:rPr>
                <w:rFonts w:ascii="等线" w:hAnsi="等线" w:cs="仿宋_GB2312" w:hint="eastAsia"/>
                <w:color w:val="000000"/>
                <w:kern w:val="0"/>
                <w:szCs w:val="21"/>
              </w:rPr>
              <w:t>提供基本门诊全科医疗、危急病的双向转诊、疾病防治、健康知识讲座。</w:t>
            </w:r>
          </w:p>
          <w:p w:rsidR="0062260E" w:rsidRDefault="0062260E" w:rsidP="00E775DE">
            <w:pPr>
              <w:rPr>
                <w:rFonts w:ascii="等线" w:hAnsi="等线" w:cs="仿宋_GB2312"/>
                <w:color w:val="000000"/>
                <w:kern w:val="0"/>
                <w:szCs w:val="21"/>
              </w:rPr>
            </w:pPr>
            <w:r>
              <w:rPr>
                <w:rFonts w:ascii="等线" w:hAnsi="等线" w:cs="仿宋_GB2312"/>
                <w:color w:val="000000"/>
                <w:kern w:val="0"/>
                <w:szCs w:val="21"/>
              </w:rPr>
              <w:t>2.</w:t>
            </w:r>
            <w:r>
              <w:rPr>
                <w:rFonts w:ascii="等线" w:hAnsi="等线" w:cs="仿宋_GB2312" w:hint="eastAsia"/>
                <w:color w:val="000000"/>
                <w:kern w:val="0"/>
                <w:szCs w:val="21"/>
              </w:rPr>
              <w:t>按照学院要求做好传染病防治工作。</w:t>
            </w:r>
          </w:p>
          <w:p w:rsidR="0062260E" w:rsidRDefault="0062260E" w:rsidP="00E775DE">
            <w:pPr>
              <w:rPr>
                <w:rFonts w:ascii="等线" w:hAnsi="等线" w:cs="仿宋_GB2312"/>
                <w:color w:val="000000"/>
                <w:kern w:val="0"/>
                <w:szCs w:val="21"/>
              </w:rPr>
            </w:pPr>
            <w:r>
              <w:rPr>
                <w:rFonts w:ascii="等线" w:hAnsi="等线" w:cs="仿宋_GB2312"/>
                <w:color w:val="000000"/>
                <w:kern w:val="0"/>
                <w:szCs w:val="21"/>
              </w:rPr>
              <w:t>3.</w:t>
            </w:r>
            <w:r>
              <w:rPr>
                <w:rFonts w:ascii="等线" w:hAnsi="等线" w:cs="仿宋_GB2312" w:hint="eastAsia"/>
                <w:color w:val="000000"/>
                <w:kern w:val="0"/>
                <w:szCs w:val="21"/>
              </w:rPr>
              <w:t>学院组织大型活动期间，应根据学院要求增加医护人员、必要时提供救护车辆。</w:t>
            </w:r>
          </w:p>
          <w:p w:rsidR="0062260E" w:rsidRDefault="0062260E" w:rsidP="00E775DE">
            <w:pPr>
              <w:rPr>
                <w:rFonts w:ascii="等线" w:hAnsi="等线" w:cs="仿宋_GB2312"/>
                <w:color w:val="000000"/>
                <w:kern w:val="0"/>
                <w:szCs w:val="21"/>
              </w:rPr>
            </w:pPr>
            <w:r>
              <w:rPr>
                <w:rFonts w:ascii="等线" w:hAnsi="等线" w:cs="仿宋_GB2312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等线" w:hAnsi="等线" w:cs="仿宋_GB2312"/>
                <w:color w:val="000000"/>
                <w:kern w:val="0"/>
                <w:szCs w:val="21"/>
              </w:rPr>
              <w:t>.</w:t>
            </w:r>
            <w:r>
              <w:rPr>
                <w:rFonts w:ascii="等线" w:hAnsi="等线" w:cs="仿宋_GB2312" w:hint="eastAsia"/>
                <w:color w:val="000000"/>
                <w:kern w:val="0"/>
                <w:szCs w:val="21"/>
              </w:rPr>
              <w:t>学院提供医护室，相关设备自行配备，配备设备应符合日常师生就医要求。</w:t>
            </w:r>
          </w:p>
          <w:p w:rsidR="0062260E" w:rsidRPr="0062260E" w:rsidRDefault="0062260E" w:rsidP="00A30D1D">
            <w:pPr>
              <w:rPr>
                <w:rFonts w:ascii="等线" w:hAnsi="等线" w:cs="仿宋_GB2312" w:hint="eastAsia"/>
                <w:color w:val="000000"/>
                <w:kern w:val="0"/>
                <w:szCs w:val="21"/>
              </w:rPr>
            </w:pPr>
            <w:r>
              <w:rPr>
                <w:rFonts w:ascii="等线" w:hAnsi="等线" w:cs="仿宋_GB2312"/>
                <w:color w:val="000000"/>
                <w:kern w:val="0"/>
                <w:szCs w:val="21"/>
              </w:rPr>
              <w:t>5.</w:t>
            </w:r>
            <w:r>
              <w:rPr>
                <w:rFonts w:ascii="等线" w:hAnsi="等线" w:cs="仿宋_GB2312" w:hint="eastAsia"/>
                <w:color w:val="000000"/>
                <w:kern w:val="0"/>
                <w:szCs w:val="21"/>
              </w:rPr>
              <w:t>医务室的设置应当符合国家相关要求。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60E" w:rsidRDefault="0062260E">
            <w:pPr>
              <w:rPr>
                <w:rFonts w:ascii="仿宋" w:eastAsia="仿宋" w:hAnsi="仿宋" w:cs="仿宋_GB2312"/>
                <w:color w:val="44546A" w:themeColor="text2"/>
                <w:kern w:val="0"/>
                <w:sz w:val="24"/>
                <w:szCs w:val="24"/>
              </w:rPr>
            </w:pPr>
          </w:p>
        </w:tc>
      </w:tr>
      <w:tr w:rsidR="0062260E" w:rsidTr="0089260C">
        <w:trPr>
          <w:trHeight w:val="3663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0E" w:rsidRDefault="0062260E" w:rsidP="006123EE">
            <w:pPr>
              <w:ind w:firstLineChars="100" w:firstLine="240"/>
              <w:rPr>
                <w:rFonts w:ascii="仿宋" w:eastAsia="仿宋" w:hAnsi="仿宋" w:cs="仿宋_GB2312"/>
                <w:color w:val="44546A" w:themeColor="text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44546A" w:themeColor="text2"/>
                <w:kern w:val="0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0E" w:rsidRPr="0062260E" w:rsidRDefault="0062260E" w:rsidP="0062260E">
            <w:pPr>
              <w:ind w:firstLineChars="200" w:firstLine="480"/>
              <w:jc w:val="center"/>
              <w:rPr>
                <w:rFonts w:ascii="等线" w:hAnsi="等线" w:cs="仿宋_GB2312"/>
                <w:color w:val="000000"/>
                <w:kern w:val="0"/>
                <w:szCs w:val="21"/>
              </w:rPr>
            </w:pPr>
            <w:r w:rsidRPr="0062260E">
              <w:rPr>
                <w:rFonts w:ascii="宋体" w:eastAsia="宋体" w:hAnsi="宋体" w:cs="宋体" w:hint="eastAsia"/>
                <w:sz w:val="24"/>
                <w:szCs w:val="24"/>
              </w:rPr>
              <w:t>问诊及药品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0E" w:rsidRDefault="0062260E">
            <w:pPr>
              <w:jc w:val="center"/>
              <w:rPr>
                <w:rFonts w:ascii="仿宋" w:eastAsia="仿宋" w:hAnsi="仿宋" w:cs="仿宋_GB2312"/>
                <w:color w:val="44546A" w:themeColor="text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44546A" w:themeColor="text2"/>
                <w:kern w:val="0"/>
                <w:sz w:val="24"/>
                <w:szCs w:val="24"/>
              </w:rPr>
              <w:t>/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0E" w:rsidRPr="0062260E" w:rsidRDefault="0062260E" w:rsidP="00A30D1D">
            <w:pPr>
              <w:rPr>
                <w:rFonts w:ascii="等线" w:hAnsi="等线" w:cs="仿宋_GB2312"/>
                <w:color w:val="000000"/>
                <w:kern w:val="0"/>
                <w:szCs w:val="21"/>
              </w:rPr>
            </w:pPr>
            <w:r w:rsidRPr="0062260E">
              <w:rPr>
                <w:rFonts w:ascii="等线" w:hAnsi="等线" w:cs="仿宋_GB2312" w:hint="eastAsia"/>
                <w:color w:val="000000"/>
                <w:kern w:val="0"/>
                <w:szCs w:val="21"/>
              </w:rPr>
              <w:t>1</w:t>
            </w:r>
            <w:r w:rsidRPr="0062260E">
              <w:rPr>
                <w:rFonts w:ascii="等线" w:hAnsi="等线" w:cs="仿宋_GB2312"/>
                <w:color w:val="000000"/>
                <w:kern w:val="0"/>
                <w:szCs w:val="21"/>
              </w:rPr>
              <w:t>.</w:t>
            </w:r>
            <w:r w:rsidRPr="0062260E">
              <w:rPr>
                <w:rFonts w:ascii="等线" w:hAnsi="等线" w:cs="仿宋_GB2312" w:hint="eastAsia"/>
                <w:color w:val="000000"/>
                <w:kern w:val="0"/>
                <w:szCs w:val="21"/>
              </w:rPr>
              <w:t>医务人员应当遵守职业道德，尊重病人权益，增强医疗责任意识。</w:t>
            </w:r>
          </w:p>
          <w:p w:rsidR="0062260E" w:rsidRPr="0062260E" w:rsidRDefault="0062260E" w:rsidP="00A30D1D">
            <w:pPr>
              <w:rPr>
                <w:rFonts w:ascii="等线" w:hAnsi="等线" w:cs="仿宋_GB2312"/>
                <w:color w:val="000000"/>
                <w:kern w:val="0"/>
                <w:szCs w:val="21"/>
              </w:rPr>
            </w:pPr>
            <w:r w:rsidRPr="0062260E">
              <w:rPr>
                <w:rFonts w:ascii="等线" w:hAnsi="等线" w:cs="仿宋_GB2312"/>
                <w:color w:val="000000"/>
                <w:kern w:val="0"/>
                <w:szCs w:val="21"/>
              </w:rPr>
              <w:t>2.</w:t>
            </w:r>
            <w:r w:rsidRPr="0062260E">
              <w:rPr>
                <w:rFonts w:ascii="等线" w:hAnsi="等线" w:cs="仿宋_GB2312" w:hint="eastAsia"/>
                <w:color w:val="000000"/>
                <w:kern w:val="0"/>
                <w:szCs w:val="21"/>
              </w:rPr>
              <w:t>端正服务态度、提供热情服务，按要求接待就诊病人。</w:t>
            </w:r>
          </w:p>
          <w:p w:rsidR="0062260E" w:rsidRPr="0062260E" w:rsidRDefault="0062260E" w:rsidP="00A30D1D">
            <w:pPr>
              <w:rPr>
                <w:rFonts w:ascii="等线" w:hAnsi="等线" w:cs="仿宋_GB2312" w:hint="eastAsia"/>
                <w:color w:val="000000"/>
                <w:kern w:val="0"/>
                <w:szCs w:val="21"/>
              </w:rPr>
            </w:pPr>
            <w:r w:rsidRPr="0062260E">
              <w:rPr>
                <w:rFonts w:ascii="等线" w:hAnsi="等线" w:cs="仿宋_GB2312" w:hint="eastAsia"/>
                <w:color w:val="000000"/>
                <w:kern w:val="0"/>
                <w:szCs w:val="21"/>
              </w:rPr>
              <w:t>3</w:t>
            </w:r>
            <w:r w:rsidRPr="0062260E">
              <w:rPr>
                <w:rFonts w:ascii="等线" w:hAnsi="等线" w:cs="仿宋_GB2312"/>
                <w:color w:val="000000"/>
                <w:kern w:val="0"/>
                <w:szCs w:val="21"/>
              </w:rPr>
              <w:t>.</w:t>
            </w:r>
            <w:r w:rsidRPr="0062260E">
              <w:rPr>
                <w:rFonts w:ascii="等线" w:hAnsi="等线" w:cs="仿宋_GB2312" w:hint="eastAsia"/>
                <w:color w:val="000000"/>
                <w:kern w:val="0"/>
                <w:szCs w:val="21"/>
              </w:rPr>
              <w:t>药品价格采用零差价销售，明码标价、张榜公示，药品销售价格应和进价价格一致。</w:t>
            </w:r>
          </w:p>
          <w:p w:rsidR="0062260E" w:rsidRPr="0062260E" w:rsidRDefault="0062260E" w:rsidP="00E775DE">
            <w:pPr>
              <w:rPr>
                <w:rFonts w:ascii="等线" w:hAnsi="等线" w:cs="仿宋_GB2312" w:hint="eastAsia"/>
                <w:color w:val="000000"/>
                <w:kern w:val="0"/>
                <w:szCs w:val="21"/>
              </w:rPr>
            </w:pPr>
            <w:r>
              <w:rPr>
                <w:rFonts w:ascii="等线" w:hAnsi="等线" w:cs="仿宋_GB2312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等线" w:hAnsi="等线" w:cs="仿宋_GB2312"/>
                <w:color w:val="000000"/>
                <w:kern w:val="0"/>
                <w:szCs w:val="21"/>
              </w:rPr>
              <w:t>.</w:t>
            </w:r>
            <w:r>
              <w:rPr>
                <w:rFonts w:ascii="等线" w:hAnsi="等线" w:cs="仿宋_GB2312" w:hint="eastAsia"/>
                <w:color w:val="000000"/>
                <w:kern w:val="0"/>
                <w:szCs w:val="21"/>
              </w:rPr>
              <w:t>问诊期间不得过度医疗等。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60E" w:rsidRDefault="0062260E">
            <w:pPr>
              <w:rPr>
                <w:rFonts w:ascii="仿宋" w:eastAsia="仿宋" w:hAnsi="仿宋" w:cs="仿宋_GB2312"/>
                <w:color w:val="44546A" w:themeColor="text2"/>
                <w:kern w:val="0"/>
                <w:sz w:val="24"/>
                <w:szCs w:val="24"/>
              </w:rPr>
            </w:pPr>
          </w:p>
        </w:tc>
      </w:tr>
      <w:tr w:rsidR="0062260E" w:rsidTr="0089260C">
        <w:trPr>
          <w:trHeight w:val="3663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0E" w:rsidRDefault="0062260E" w:rsidP="006123EE">
            <w:pPr>
              <w:ind w:firstLineChars="100" w:firstLine="240"/>
              <w:rPr>
                <w:rFonts w:ascii="仿宋" w:eastAsia="仿宋" w:hAnsi="仿宋" w:cs="仿宋_GB2312"/>
                <w:color w:val="44546A" w:themeColor="text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44546A" w:themeColor="text2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0E" w:rsidRDefault="0062260E">
            <w:pPr>
              <w:ind w:firstLineChars="200"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其他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0E" w:rsidRDefault="0062260E">
            <w:pPr>
              <w:jc w:val="center"/>
              <w:rPr>
                <w:rFonts w:ascii="仿宋" w:eastAsia="仿宋" w:hAnsi="仿宋" w:cs="仿宋_GB2312"/>
                <w:color w:val="44546A" w:themeColor="text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44546A" w:themeColor="text2"/>
                <w:kern w:val="0"/>
                <w:sz w:val="24"/>
                <w:szCs w:val="24"/>
              </w:rPr>
              <w:t>/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0E" w:rsidRDefault="0062260E" w:rsidP="0062260E">
            <w:pPr>
              <w:rPr>
                <w:rFonts w:ascii="仿宋" w:eastAsia="仿宋" w:hAnsi="仿宋" w:cs="仿宋_GB2312"/>
                <w:color w:val="44546A" w:themeColor="text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44546A" w:themeColor="text2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_GB2312"/>
                <w:color w:val="44546A" w:themeColor="text2"/>
                <w:kern w:val="0"/>
                <w:sz w:val="24"/>
                <w:szCs w:val="24"/>
              </w:rPr>
              <w:t>.</w:t>
            </w:r>
            <w:r>
              <w:rPr>
                <w:rFonts w:ascii="仿宋" w:eastAsia="仿宋" w:hAnsi="仿宋" w:cs="仿宋_GB2312" w:hint="eastAsia"/>
                <w:color w:val="44546A" w:themeColor="text2"/>
                <w:kern w:val="0"/>
                <w:sz w:val="24"/>
                <w:szCs w:val="24"/>
              </w:rPr>
              <w:t>服务时间从2</w:t>
            </w:r>
            <w:r>
              <w:rPr>
                <w:rFonts w:ascii="仿宋" w:eastAsia="仿宋" w:hAnsi="仿宋" w:cs="仿宋_GB2312"/>
                <w:color w:val="44546A" w:themeColor="text2"/>
                <w:kern w:val="0"/>
                <w:sz w:val="24"/>
                <w:szCs w:val="24"/>
              </w:rPr>
              <w:t>026</w:t>
            </w:r>
            <w:r>
              <w:rPr>
                <w:rFonts w:ascii="仿宋" w:eastAsia="仿宋" w:hAnsi="仿宋" w:cs="仿宋_GB2312" w:hint="eastAsia"/>
                <w:color w:val="44546A" w:themeColor="text2"/>
                <w:kern w:val="0"/>
                <w:sz w:val="24"/>
                <w:szCs w:val="24"/>
              </w:rPr>
              <w:t>年3月</w:t>
            </w:r>
            <w:r>
              <w:rPr>
                <w:rFonts w:ascii="仿宋" w:eastAsia="仿宋" w:hAnsi="仿宋" w:cs="仿宋_GB2312"/>
                <w:color w:val="44546A" w:themeColor="text2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仿宋_GB2312" w:hint="eastAsia"/>
                <w:color w:val="44546A" w:themeColor="text2"/>
                <w:kern w:val="0"/>
                <w:sz w:val="24"/>
                <w:szCs w:val="24"/>
              </w:rPr>
              <w:t>日开始至2</w:t>
            </w:r>
            <w:r>
              <w:rPr>
                <w:rFonts w:ascii="仿宋" w:eastAsia="仿宋" w:hAnsi="仿宋" w:cs="仿宋_GB2312"/>
                <w:color w:val="44546A" w:themeColor="text2"/>
                <w:kern w:val="0"/>
                <w:sz w:val="24"/>
                <w:szCs w:val="24"/>
              </w:rPr>
              <w:t>026</w:t>
            </w:r>
            <w:r>
              <w:rPr>
                <w:rFonts w:ascii="仿宋" w:eastAsia="仿宋" w:hAnsi="仿宋" w:cs="仿宋_GB2312" w:hint="eastAsia"/>
                <w:color w:val="44546A" w:themeColor="text2"/>
                <w:kern w:val="0"/>
                <w:sz w:val="24"/>
                <w:szCs w:val="24"/>
              </w:rPr>
              <w:t>年7月5日结束。</w:t>
            </w:r>
          </w:p>
          <w:p w:rsidR="0062260E" w:rsidRPr="0062260E" w:rsidRDefault="0062260E" w:rsidP="0062260E">
            <w:pPr>
              <w:rPr>
                <w:rFonts w:ascii="仿宋" w:eastAsia="仿宋" w:hAnsi="仿宋" w:cs="仿宋_GB2312" w:hint="eastAsia"/>
                <w:color w:val="44546A" w:themeColor="text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color w:val="44546A" w:themeColor="text2"/>
                <w:kern w:val="0"/>
                <w:sz w:val="24"/>
                <w:szCs w:val="24"/>
              </w:rPr>
              <w:t>2.</w:t>
            </w:r>
            <w:r>
              <w:rPr>
                <w:rFonts w:ascii="仿宋" w:eastAsia="仿宋" w:hAnsi="仿宋" w:cs="仿宋_GB2312" w:hint="eastAsia"/>
                <w:color w:val="44546A" w:themeColor="text2"/>
                <w:kern w:val="0"/>
                <w:sz w:val="24"/>
                <w:szCs w:val="24"/>
              </w:rPr>
              <w:t>未尽事宜按合同执行。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0E" w:rsidRDefault="0062260E">
            <w:pPr>
              <w:rPr>
                <w:rFonts w:ascii="仿宋" w:eastAsia="仿宋" w:hAnsi="仿宋" w:cs="仿宋_GB2312"/>
                <w:color w:val="44546A" w:themeColor="text2"/>
                <w:kern w:val="0"/>
                <w:sz w:val="24"/>
                <w:szCs w:val="24"/>
              </w:rPr>
            </w:pPr>
          </w:p>
        </w:tc>
      </w:tr>
      <w:tr w:rsidR="00A30D1D" w:rsidTr="006123EE">
        <w:trPr>
          <w:trHeight w:val="46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1D" w:rsidRDefault="00A30D1D" w:rsidP="00A30D1D">
            <w:pPr>
              <w:jc w:val="center"/>
              <w:rPr>
                <w:rFonts w:ascii="仿宋" w:eastAsia="仿宋" w:hAnsi="仿宋" w:cs="仿宋_GB2312"/>
                <w:color w:val="44546A" w:themeColor="text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44546A" w:themeColor="text2"/>
                <w:kern w:val="0"/>
                <w:sz w:val="24"/>
                <w:szCs w:val="24"/>
              </w:rPr>
              <w:lastRenderedPageBreak/>
              <w:t>总报价</w:t>
            </w:r>
          </w:p>
        </w:tc>
        <w:tc>
          <w:tcPr>
            <w:tcW w:w="9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1D" w:rsidRDefault="00A30D1D" w:rsidP="00A30D1D">
            <w:pPr>
              <w:rPr>
                <w:rFonts w:ascii="仿宋" w:hAnsi="仿宋" w:cs="仿宋_GB2312"/>
                <w:color w:val="44546A" w:themeColor="text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44546A" w:themeColor="text2"/>
                <w:kern w:val="0"/>
                <w:sz w:val="24"/>
                <w:szCs w:val="24"/>
              </w:rPr>
              <w:t>大写：</w:t>
            </w:r>
            <w:r>
              <w:rPr>
                <w:rFonts w:ascii="仿宋" w:eastAsia="仿宋" w:hAnsi="仿宋" w:cs="仿宋_GB2312"/>
                <w:color w:val="44546A" w:themeColor="text2"/>
                <w:kern w:val="0"/>
                <w:sz w:val="24"/>
                <w:szCs w:val="24"/>
              </w:rPr>
              <w:t xml:space="preserve">                            </w:t>
            </w:r>
            <w:r>
              <w:rPr>
                <w:rFonts w:ascii="仿宋" w:eastAsia="仿宋" w:hAnsi="仿宋" w:cs="仿宋_GB2312" w:hint="eastAsia"/>
                <w:color w:val="44546A" w:themeColor="text2"/>
                <w:kern w:val="0"/>
                <w:sz w:val="24"/>
                <w:szCs w:val="24"/>
              </w:rPr>
              <w:t>小写：</w:t>
            </w:r>
            <w:r>
              <w:rPr>
                <w:rFonts w:ascii="仿宋" w:eastAsia="仿宋" w:hAnsi="仿宋" w:cs="仿宋_GB2312"/>
                <w:color w:val="44546A" w:themeColor="text2"/>
                <w:kern w:val="0"/>
                <w:sz w:val="24"/>
                <w:szCs w:val="24"/>
              </w:rPr>
              <w:t xml:space="preserve"> </w:t>
            </w:r>
          </w:p>
        </w:tc>
      </w:tr>
      <w:tr w:rsidR="00A30D1D" w:rsidTr="006123EE">
        <w:trPr>
          <w:trHeight w:val="46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1D" w:rsidRDefault="00A30D1D" w:rsidP="00A30D1D">
            <w:pPr>
              <w:jc w:val="center"/>
              <w:rPr>
                <w:rFonts w:ascii="仿宋" w:eastAsia="仿宋" w:hAnsi="仿宋" w:cs="仿宋_GB2312"/>
                <w:color w:val="44546A" w:themeColor="text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44546A" w:themeColor="text2"/>
                <w:kern w:val="0"/>
                <w:sz w:val="24"/>
                <w:szCs w:val="24"/>
              </w:rPr>
              <w:t>说明</w:t>
            </w:r>
          </w:p>
        </w:tc>
        <w:tc>
          <w:tcPr>
            <w:tcW w:w="9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1D" w:rsidRDefault="00F9605C" w:rsidP="00F9605C">
            <w:pPr>
              <w:rPr>
                <w:rFonts w:ascii="仿宋" w:eastAsia="仿宋" w:hAnsi="仿宋" w:cs="仿宋_GB2312"/>
                <w:color w:val="44546A" w:themeColor="text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44546A" w:themeColor="text2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_GB2312"/>
                <w:color w:val="44546A" w:themeColor="text2"/>
                <w:kern w:val="0"/>
                <w:sz w:val="24"/>
                <w:szCs w:val="24"/>
              </w:rPr>
              <w:t>.</w:t>
            </w:r>
            <w:r w:rsidR="00A30D1D">
              <w:rPr>
                <w:rFonts w:ascii="仿宋" w:eastAsia="仿宋" w:hAnsi="仿宋" w:cs="仿宋_GB2312" w:hint="eastAsia"/>
                <w:color w:val="44546A" w:themeColor="text2"/>
                <w:kern w:val="0"/>
                <w:sz w:val="24"/>
                <w:szCs w:val="24"/>
              </w:rPr>
              <w:t>报价单包人工</w:t>
            </w:r>
            <w:r>
              <w:rPr>
                <w:rFonts w:ascii="仿宋" w:eastAsia="仿宋" w:hAnsi="仿宋" w:cs="仿宋_GB2312" w:hint="eastAsia"/>
                <w:color w:val="44546A" w:themeColor="text2"/>
                <w:kern w:val="0"/>
                <w:sz w:val="24"/>
                <w:szCs w:val="24"/>
              </w:rPr>
              <w:t>费、服务费、就医等所有</w:t>
            </w:r>
            <w:r w:rsidR="00A30D1D">
              <w:rPr>
                <w:rFonts w:ascii="仿宋" w:eastAsia="仿宋" w:hAnsi="仿宋" w:cs="仿宋_GB2312" w:hint="eastAsia"/>
                <w:color w:val="44546A" w:themeColor="text2"/>
                <w:kern w:val="0"/>
                <w:sz w:val="24"/>
                <w:szCs w:val="24"/>
              </w:rPr>
              <w:t>费用。</w:t>
            </w:r>
          </w:p>
          <w:p w:rsidR="00A30D1D" w:rsidRDefault="00F9605C" w:rsidP="00F9605C">
            <w:pPr>
              <w:rPr>
                <w:rFonts w:ascii="仿宋" w:eastAsia="仿宋" w:hAnsi="仿宋" w:cs="仿宋_GB2312"/>
                <w:color w:val="44546A" w:themeColor="text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color w:val="44546A" w:themeColor="text2"/>
                <w:kern w:val="0"/>
                <w:sz w:val="24"/>
                <w:szCs w:val="24"/>
              </w:rPr>
              <w:t>2.</w:t>
            </w:r>
            <w:r w:rsidR="00A30D1D">
              <w:rPr>
                <w:rFonts w:ascii="仿宋" w:eastAsia="仿宋" w:hAnsi="仿宋" w:cs="仿宋_GB2312" w:hint="eastAsia"/>
                <w:color w:val="44546A" w:themeColor="text2"/>
                <w:kern w:val="0"/>
                <w:sz w:val="24"/>
                <w:szCs w:val="24"/>
              </w:rPr>
              <w:t>结款方式为</w:t>
            </w:r>
            <w:r>
              <w:rPr>
                <w:rFonts w:ascii="仿宋" w:eastAsia="仿宋" w:hAnsi="仿宋" w:cs="仿宋_GB2312" w:hint="eastAsia"/>
                <w:color w:val="44546A" w:themeColor="text2"/>
                <w:kern w:val="0"/>
                <w:sz w:val="24"/>
                <w:szCs w:val="24"/>
              </w:rPr>
              <w:t>服务期结束</w:t>
            </w:r>
            <w:r w:rsidR="00A30D1D">
              <w:rPr>
                <w:rFonts w:ascii="仿宋" w:eastAsia="仿宋" w:hAnsi="仿宋" w:cs="仿宋_GB2312" w:hint="eastAsia"/>
                <w:color w:val="44546A" w:themeColor="text2"/>
                <w:kern w:val="0"/>
                <w:sz w:val="24"/>
                <w:szCs w:val="24"/>
              </w:rPr>
              <w:t>后</w:t>
            </w:r>
            <w:r w:rsidR="00A30D1D">
              <w:rPr>
                <w:rFonts w:ascii="仿宋" w:eastAsia="仿宋" w:hAnsi="仿宋" w:cs="仿宋_GB2312"/>
                <w:color w:val="44546A" w:themeColor="text2"/>
                <w:kern w:val="0"/>
                <w:sz w:val="24"/>
                <w:szCs w:val="24"/>
              </w:rPr>
              <w:t>30</w:t>
            </w:r>
            <w:r w:rsidR="00A30D1D">
              <w:rPr>
                <w:rFonts w:ascii="仿宋" w:eastAsia="仿宋" w:hAnsi="仿宋" w:cs="仿宋_GB2312" w:hint="eastAsia"/>
                <w:color w:val="44546A" w:themeColor="text2"/>
                <w:kern w:val="0"/>
                <w:sz w:val="24"/>
                <w:szCs w:val="24"/>
              </w:rPr>
              <w:t>日内完成。</w:t>
            </w:r>
          </w:p>
          <w:p w:rsidR="00A30D1D" w:rsidRPr="00265AC8" w:rsidRDefault="00F9605C" w:rsidP="00F9605C">
            <w:pPr>
              <w:rPr>
                <w:rFonts w:ascii="仿宋" w:eastAsia="仿宋" w:hAnsi="仿宋" w:cs="仿宋_GB2312"/>
                <w:color w:val="44546A" w:themeColor="text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44546A" w:themeColor="text2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仿宋_GB2312"/>
                <w:color w:val="44546A" w:themeColor="text2"/>
                <w:kern w:val="0"/>
                <w:sz w:val="24"/>
                <w:szCs w:val="24"/>
              </w:rPr>
              <w:t>.</w:t>
            </w:r>
            <w:r>
              <w:rPr>
                <w:rFonts w:ascii="仿宋" w:eastAsia="仿宋" w:hAnsi="仿宋" w:cs="仿宋_GB2312" w:hint="eastAsia"/>
                <w:color w:val="44546A" w:themeColor="text2"/>
                <w:kern w:val="0"/>
                <w:sz w:val="24"/>
                <w:szCs w:val="24"/>
              </w:rPr>
              <w:t>本次报价作为购买服务的采购依据。</w:t>
            </w:r>
          </w:p>
        </w:tc>
      </w:tr>
    </w:tbl>
    <w:p w:rsidR="008C2FDC" w:rsidRDefault="00EA2854">
      <w:pPr>
        <w:pStyle w:val="a7"/>
        <w:ind w:left="360" w:firstLineChars="0" w:firstLine="0"/>
        <w:rPr>
          <w:rFonts w:ascii="仿宋" w:eastAsia="仿宋" w:hAnsi="仿宋" w:cs="仿宋_GB2312"/>
          <w:color w:val="44546A" w:themeColor="text2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color w:val="44546A" w:themeColor="text2"/>
          <w:kern w:val="0"/>
          <w:sz w:val="24"/>
          <w:szCs w:val="24"/>
        </w:rPr>
        <w:t>本单位承诺，本次报价真实有效，本表传真、扫描件、PDF文件同原件具有相同效力，报价有效期</w:t>
      </w:r>
      <w:r>
        <w:rPr>
          <w:rFonts w:ascii="仿宋" w:eastAsia="仿宋" w:hAnsi="仿宋" w:cs="仿宋_GB2312"/>
          <w:color w:val="44546A" w:themeColor="text2"/>
          <w:kern w:val="0"/>
          <w:sz w:val="24"/>
          <w:szCs w:val="24"/>
        </w:rPr>
        <w:t>10</w:t>
      </w:r>
      <w:r>
        <w:rPr>
          <w:rFonts w:ascii="仿宋" w:eastAsia="仿宋" w:hAnsi="仿宋" w:cs="仿宋_GB2312" w:hint="eastAsia"/>
          <w:color w:val="44546A" w:themeColor="text2"/>
          <w:kern w:val="0"/>
          <w:sz w:val="24"/>
          <w:szCs w:val="24"/>
        </w:rPr>
        <w:t>个工作日</w:t>
      </w:r>
      <w:r w:rsidR="006123EE">
        <w:rPr>
          <w:rFonts w:ascii="仿宋" w:eastAsia="仿宋" w:hAnsi="仿宋" w:cs="仿宋_GB2312" w:hint="eastAsia"/>
          <w:color w:val="44546A" w:themeColor="text2"/>
          <w:kern w:val="0"/>
          <w:sz w:val="24"/>
          <w:szCs w:val="24"/>
        </w:rPr>
        <w:t>。</w:t>
      </w:r>
    </w:p>
    <w:p w:rsidR="008C2FDC" w:rsidRDefault="008C2FDC">
      <w:pPr>
        <w:pStyle w:val="a7"/>
        <w:ind w:left="360" w:firstLineChars="0" w:firstLine="0"/>
        <w:rPr>
          <w:rFonts w:ascii="仿宋" w:eastAsia="仿宋" w:hAnsi="仿宋" w:cs="仿宋_GB2312"/>
          <w:color w:val="44546A" w:themeColor="text2"/>
          <w:kern w:val="0"/>
          <w:sz w:val="24"/>
          <w:szCs w:val="24"/>
        </w:rPr>
      </w:pPr>
    </w:p>
    <w:p w:rsidR="008C2FDC" w:rsidRPr="000049F8" w:rsidRDefault="008C2FDC" w:rsidP="000049F8">
      <w:pPr>
        <w:rPr>
          <w:rFonts w:ascii="仿宋" w:eastAsia="仿宋" w:hAnsi="仿宋" w:cs="仿宋_GB2312"/>
          <w:color w:val="44546A" w:themeColor="text2"/>
          <w:kern w:val="0"/>
          <w:sz w:val="24"/>
          <w:szCs w:val="24"/>
        </w:rPr>
      </w:pPr>
    </w:p>
    <w:p w:rsidR="008C2FDC" w:rsidRDefault="006123EE">
      <w:pPr>
        <w:rPr>
          <w:rFonts w:ascii="仿宋" w:eastAsia="仿宋" w:hAnsi="仿宋" w:cs="仿宋_GB2312"/>
          <w:color w:val="44546A" w:themeColor="text2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color w:val="44546A" w:themeColor="text2"/>
          <w:kern w:val="0"/>
          <w:sz w:val="24"/>
          <w:szCs w:val="24"/>
        </w:rPr>
        <w:t xml:space="preserve"> </w:t>
      </w:r>
      <w:r>
        <w:rPr>
          <w:rFonts w:ascii="仿宋" w:eastAsia="仿宋" w:hAnsi="仿宋" w:cs="仿宋_GB2312"/>
          <w:color w:val="44546A" w:themeColor="text2"/>
          <w:kern w:val="0"/>
          <w:sz w:val="24"/>
          <w:szCs w:val="24"/>
        </w:rPr>
        <w:t xml:space="preserve">  </w:t>
      </w:r>
    </w:p>
    <w:p w:rsidR="008C2FDC" w:rsidRDefault="00EA2854">
      <w:pPr>
        <w:ind w:right="960"/>
        <w:rPr>
          <w:rFonts w:ascii="仿宋" w:eastAsia="仿宋" w:hAnsi="仿宋" w:cs="仿宋_GB2312"/>
          <w:color w:val="44546A" w:themeColor="text2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color w:val="44546A" w:themeColor="text2"/>
          <w:kern w:val="0"/>
          <w:sz w:val="24"/>
          <w:szCs w:val="24"/>
        </w:rPr>
        <w:t xml:space="preserve">报价人： </w:t>
      </w:r>
      <w:r w:rsidR="0047157B">
        <w:rPr>
          <w:rFonts w:ascii="仿宋" w:eastAsia="仿宋" w:hAnsi="仿宋" w:cs="仿宋_GB2312"/>
          <w:color w:val="44546A" w:themeColor="text2"/>
          <w:kern w:val="0"/>
          <w:sz w:val="24"/>
          <w:szCs w:val="24"/>
        </w:rPr>
        <w:t xml:space="preserve">                             </w:t>
      </w:r>
      <w:r>
        <w:rPr>
          <w:rFonts w:ascii="仿宋" w:eastAsia="仿宋" w:hAnsi="仿宋" w:cs="仿宋_GB2312"/>
          <w:color w:val="44546A" w:themeColor="text2"/>
          <w:kern w:val="0"/>
          <w:sz w:val="24"/>
          <w:szCs w:val="24"/>
        </w:rPr>
        <w:t xml:space="preserve">  </w:t>
      </w:r>
      <w:r>
        <w:rPr>
          <w:rFonts w:ascii="仿宋" w:eastAsia="仿宋" w:hAnsi="仿宋" w:cs="仿宋_GB2312" w:hint="eastAsia"/>
          <w:color w:val="44546A" w:themeColor="text2"/>
          <w:kern w:val="0"/>
          <w:sz w:val="24"/>
          <w:szCs w:val="24"/>
        </w:rPr>
        <w:t>报价单位名称（盖章）：</w:t>
      </w:r>
      <w:r>
        <w:rPr>
          <w:rFonts w:ascii="仿宋" w:eastAsia="仿宋" w:hAnsi="仿宋" w:cs="仿宋_GB2312"/>
          <w:color w:val="44546A" w:themeColor="text2"/>
          <w:kern w:val="0"/>
          <w:sz w:val="24"/>
          <w:szCs w:val="24"/>
        </w:rPr>
        <w:t xml:space="preserve"> </w:t>
      </w:r>
    </w:p>
    <w:p w:rsidR="008C2FDC" w:rsidRDefault="008C2FDC">
      <w:pPr>
        <w:ind w:right="960"/>
        <w:rPr>
          <w:rFonts w:ascii="仿宋" w:eastAsia="仿宋" w:hAnsi="仿宋" w:cs="仿宋_GB2312"/>
          <w:color w:val="44546A" w:themeColor="text2"/>
          <w:kern w:val="0"/>
          <w:sz w:val="24"/>
          <w:szCs w:val="24"/>
        </w:rPr>
      </w:pPr>
    </w:p>
    <w:p w:rsidR="008C2FDC" w:rsidRDefault="008C2FDC">
      <w:pPr>
        <w:ind w:right="960"/>
        <w:rPr>
          <w:rFonts w:ascii="仿宋" w:eastAsia="仿宋" w:hAnsi="仿宋" w:cs="仿宋_GB2312"/>
          <w:color w:val="44546A" w:themeColor="text2"/>
          <w:kern w:val="0"/>
          <w:sz w:val="24"/>
          <w:szCs w:val="24"/>
        </w:rPr>
      </w:pPr>
    </w:p>
    <w:p w:rsidR="008C2FDC" w:rsidRDefault="008C2FDC">
      <w:pPr>
        <w:ind w:right="960"/>
        <w:rPr>
          <w:rFonts w:ascii="仿宋" w:eastAsia="仿宋" w:hAnsi="仿宋" w:cs="仿宋_GB2312"/>
          <w:color w:val="44546A" w:themeColor="text2"/>
          <w:kern w:val="0"/>
          <w:sz w:val="24"/>
          <w:szCs w:val="24"/>
        </w:rPr>
      </w:pPr>
    </w:p>
    <w:p w:rsidR="008C2FDC" w:rsidRDefault="0047157B">
      <w:pPr>
        <w:ind w:right="960"/>
        <w:rPr>
          <w:rFonts w:ascii="仿宋" w:eastAsia="仿宋" w:hAnsi="仿宋" w:cs="仿宋_GB2312"/>
          <w:color w:val="44546A" w:themeColor="text2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color w:val="44546A" w:themeColor="text2"/>
          <w:kern w:val="0"/>
          <w:sz w:val="24"/>
          <w:szCs w:val="24"/>
        </w:rPr>
        <w:t xml:space="preserve"> </w:t>
      </w:r>
    </w:p>
    <w:p w:rsidR="008C2FDC" w:rsidRDefault="00EA2854">
      <w:r>
        <w:rPr>
          <w:rFonts w:ascii="仿宋" w:eastAsia="仿宋" w:hAnsi="仿宋" w:cs="仿宋_GB2312" w:hint="eastAsia"/>
          <w:color w:val="44546A" w:themeColor="text2"/>
          <w:kern w:val="0"/>
          <w:sz w:val="24"/>
          <w:szCs w:val="24"/>
        </w:rPr>
        <w:t>联系</w:t>
      </w:r>
      <w:r>
        <w:rPr>
          <w:rFonts w:ascii="仿宋" w:eastAsia="仿宋" w:hAnsi="仿宋" w:cs="仿宋_GB2312"/>
          <w:color w:val="44546A" w:themeColor="text2"/>
          <w:kern w:val="0"/>
          <w:sz w:val="24"/>
          <w:szCs w:val="24"/>
        </w:rPr>
        <w:t>电话</w:t>
      </w:r>
      <w:r>
        <w:rPr>
          <w:rFonts w:ascii="仿宋" w:eastAsia="仿宋" w:hAnsi="仿宋" w:cs="仿宋_GB2312" w:hint="eastAsia"/>
          <w:color w:val="44546A" w:themeColor="text2"/>
          <w:kern w:val="0"/>
          <w:sz w:val="24"/>
          <w:szCs w:val="24"/>
        </w:rPr>
        <w:t xml:space="preserve"> ：</w:t>
      </w:r>
      <w:r>
        <w:t xml:space="preserve"> </w:t>
      </w:r>
      <w:r>
        <w:rPr>
          <w:rFonts w:hint="eastAsia"/>
        </w:rPr>
        <w:t xml:space="preserve">              </w:t>
      </w:r>
      <w:r w:rsidR="0047157B">
        <w:t xml:space="preserve">          </w:t>
      </w:r>
      <w:r>
        <w:rPr>
          <w:rFonts w:hint="eastAsia"/>
        </w:rPr>
        <w:t xml:space="preserve">   </w:t>
      </w:r>
      <w:r w:rsidR="0047157B">
        <w:t xml:space="preserve">        </w:t>
      </w:r>
      <w:r>
        <w:rPr>
          <w:rFonts w:ascii="仿宋" w:eastAsia="仿宋" w:hAnsi="仿宋" w:cs="仿宋_GB2312" w:hint="eastAsia"/>
          <w:color w:val="44546A" w:themeColor="text2"/>
          <w:kern w:val="0"/>
          <w:sz w:val="24"/>
          <w:szCs w:val="24"/>
        </w:rPr>
        <w:t>报价日期：</w:t>
      </w:r>
    </w:p>
    <w:sectPr w:rsidR="008C2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E64" w:rsidRDefault="00D60E64" w:rsidP="00CB5896">
      <w:r>
        <w:separator/>
      </w:r>
    </w:p>
  </w:endnote>
  <w:endnote w:type="continuationSeparator" w:id="0">
    <w:p w:rsidR="00D60E64" w:rsidRDefault="00D60E64" w:rsidP="00CB5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E64" w:rsidRDefault="00D60E64" w:rsidP="00CB5896">
      <w:r>
        <w:separator/>
      </w:r>
    </w:p>
  </w:footnote>
  <w:footnote w:type="continuationSeparator" w:id="0">
    <w:p w:rsidR="00D60E64" w:rsidRDefault="00D60E64" w:rsidP="00CB5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AE1AFFC"/>
    <w:multiLevelType w:val="singleLevel"/>
    <w:tmpl w:val="8AE1AFFC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BDA6568"/>
    <w:multiLevelType w:val="hybridMultilevel"/>
    <w:tmpl w:val="16B6C7D2"/>
    <w:lvl w:ilvl="0" w:tplc="E11C6A0E">
      <w:start w:val="1"/>
      <w:numFmt w:val="decimal"/>
      <w:lvlText w:val="%1."/>
      <w:lvlJc w:val="left"/>
      <w:pPr>
        <w:ind w:left="840" w:hanging="360"/>
      </w:pPr>
      <w:rPr>
        <w:rFonts w:ascii="仿宋" w:eastAsia="仿宋" w:hAnsi="仿宋" w:cs="仿宋_GB2312" w:hint="default"/>
        <w:color w:val="44546A" w:themeColor="text2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214D3C6F"/>
    <w:multiLevelType w:val="hybridMultilevel"/>
    <w:tmpl w:val="05DAC3A2"/>
    <w:lvl w:ilvl="0" w:tplc="9BEE99D4">
      <w:start w:val="1"/>
      <w:numFmt w:val="decimal"/>
      <w:lvlText w:val="%1."/>
      <w:lvlJc w:val="left"/>
      <w:pPr>
        <w:ind w:left="360" w:hanging="360"/>
      </w:pPr>
      <w:rPr>
        <w:rFonts w:ascii="仿宋" w:eastAsia="仿宋" w:hAnsi="仿宋" w:cs="仿宋_GB2312" w:hint="default"/>
        <w:color w:val="44546A" w:themeColor="text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12155EC"/>
    <w:multiLevelType w:val="hybridMultilevel"/>
    <w:tmpl w:val="3E720C48"/>
    <w:lvl w:ilvl="0" w:tplc="0862F8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8C6094C"/>
    <w:multiLevelType w:val="hybridMultilevel"/>
    <w:tmpl w:val="B1CA3E78"/>
    <w:lvl w:ilvl="0" w:tplc="EB942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1ODdhMjQzYWY5YjM5ZjI2Yzc1N2IzYjc3MGI5MGMifQ=="/>
  </w:docVars>
  <w:rsids>
    <w:rsidRoot w:val="0010582D"/>
    <w:rsid w:val="000049F8"/>
    <w:rsid w:val="0006676B"/>
    <w:rsid w:val="00077E5D"/>
    <w:rsid w:val="00091199"/>
    <w:rsid w:val="000A4977"/>
    <w:rsid w:val="000A62E3"/>
    <w:rsid w:val="000C04E1"/>
    <w:rsid w:val="000D7D54"/>
    <w:rsid w:val="000E002B"/>
    <w:rsid w:val="0010582D"/>
    <w:rsid w:val="00106C25"/>
    <w:rsid w:val="00127389"/>
    <w:rsid w:val="00132F17"/>
    <w:rsid w:val="0013317D"/>
    <w:rsid w:val="001377E9"/>
    <w:rsid w:val="0014132F"/>
    <w:rsid w:val="00155FE2"/>
    <w:rsid w:val="00182C46"/>
    <w:rsid w:val="001A132F"/>
    <w:rsid w:val="001C7797"/>
    <w:rsid w:val="001D5CEA"/>
    <w:rsid w:val="001F5A66"/>
    <w:rsid w:val="00213750"/>
    <w:rsid w:val="00215080"/>
    <w:rsid w:val="00225AE5"/>
    <w:rsid w:val="00243A93"/>
    <w:rsid w:val="00265AC8"/>
    <w:rsid w:val="0028705E"/>
    <w:rsid w:val="002A66AC"/>
    <w:rsid w:val="002B10A8"/>
    <w:rsid w:val="002C08AF"/>
    <w:rsid w:val="002C794B"/>
    <w:rsid w:val="002E378B"/>
    <w:rsid w:val="00303AE3"/>
    <w:rsid w:val="003444A1"/>
    <w:rsid w:val="003525C5"/>
    <w:rsid w:val="00365326"/>
    <w:rsid w:val="003772B4"/>
    <w:rsid w:val="00386CA1"/>
    <w:rsid w:val="003A0874"/>
    <w:rsid w:val="003F6497"/>
    <w:rsid w:val="004423A3"/>
    <w:rsid w:val="004447F2"/>
    <w:rsid w:val="0047157B"/>
    <w:rsid w:val="00490B54"/>
    <w:rsid w:val="004B3F14"/>
    <w:rsid w:val="004C3235"/>
    <w:rsid w:val="004E3274"/>
    <w:rsid w:val="00525935"/>
    <w:rsid w:val="00525BC9"/>
    <w:rsid w:val="00532E8B"/>
    <w:rsid w:val="00542AAC"/>
    <w:rsid w:val="00554F4A"/>
    <w:rsid w:val="00572BFE"/>
    <w:rsid w:val="0059295F"/>
    <w:rsid w:val="005A5A21"/>
    <w:rsid w:val="005B727C"/>
    <w:rsid w:val="005C426D"/>
    <w:rsid w:val="005D1826"/>
    <w:rsid w:val="006123EE"/>
    <w:rsid w:val="006172B2"/>
    <w:rsid w:val="0062260E"/>
    <w:rsid w:val="006259F7"/>
    <w:rsid w:val="00661AED"/>
    <w:rsid w:val="00664D6F"/>
    <w:rsid w:val="00674CEE"/>
    <w:rsid w:val="006A34AC"/>
    <w:rsid w:val="006B67BB"/>
    <w:rsid w:val="006C086A"/>
    <w:rsid w:val="006D527E"/>
    <w:rsid w:val="006E2BE7"/>
    <w:rsid w:val="00710CB3"/>
    <w:rsid w:val="00734381"/>
    <w:rsid w:val="00770157"/>
    <w:rsid w:val="00781D8B"/>
    <w:rsid w:val="007926D8"/>
    <w:rsid w:val="00794896"/>
    <w:rsid w:val="007B4E1B"/>
    <w:rsid w:val="007B5BCA"/>
    <w:rsid w:val="007D1004"/>
    <w:rsid w:val="007E3E75"/>
    <w:rsid w:val="00841C16"/>
    <w:rsid w:val="00845848"/>
    <w:rsid w:val="00856BDF"/>
    <w:rsid w:val="008A0978"/>
    <w:rsid w:val="008C2FDC"/>
    <w:rsid w:val="008D2DBA"/>
    <w:rsid w:val="00914BD8"/>
    <w:rsid w:val="00921E92"/>
    <w:rsid w:val="00930CA4"/>
    <w:rsid w:val="00932FE1"/>
    <w:rsid w:val="0093359D"/>
    <w:rsid w:val="00961EB4"/>
    <w:rsid w:val="0096345A"/>
    <w:rsid w:val="009720A9"/>
    <w:rsid w:val="00974A4F"/>
    <w:rsid w:val="00975F5F"/>
    <w:rsid w:val="0099305B"/>
    <w:rsid w:val="009A233F"/>
    <w:rsid w:val="009B3D62"/>
    <w:rsid w:val="009C35C9"/>
    <w:rsid w:val="009D698F"/>
    <w:rsid w:val="009E1450"/>
    <w:rsid w:val="00A21DFB"/>
    <w:rsid w:val="00A30D1D"/>
    <w:rsid w:val="00A42BD4"/>
    <w:rsid w:val="00A51335"/>
    <w:rsid w:val="00A6542A"/>
    <w:rsid w:val="00A769E1"/>
    <w:rsid w:val="00A85915"/>
    <w:rsid w:val="00AA3D19"/>
    <w:rsid w:val="00AD38DC"/>
    <w:rsid w:val="00AE18C0"/>
    <w:rsid w:val="00B04001"/>
    <w:rsid w:val="00B12039"/>
    <w:rsid w:val="00B30BFB"/>
    <w:rsid w:val="00B57B66"/>
    <w:rsid w:val="00BA0899"/>
    <w:rsid w:val="00BA3BFA"/>
    <w:rsid w:val="00BA4A12"/>
    <w:rsid w:val="00BA6E00"/>
    <w:rsid w:val="00BC1E19"/>
    <w:rsid w:val="00C13F19"/>
    <w:rsid w:val="00C401E2"/>
    <w:rsid w:val="00C41334"/>
    <w:rsid w:val="00CA1364"/>
    <w:rsid w:val="00CB422B"/>
    <w:rsid w:val="00CB5896"/>
    <w:rsid w:val="00CF1425"/>
    <w:rsid w:val="00CF6D2E"/>
    <w:rsid w:val="00D0689A"/>
    <w:rsid w:val="00D12BAB"/>
    <w:rsid w:val="00D2115D"/>
    <w:rsid w:val="00D24677"/>
    <w:rsid w:val="00D35361"/>
    <w:rsid w:val="00D60E64"/>
    <w:rsid w:val="00D81DCD"/>
    <w:rsid w:val="00DF43B0"/>
    <w:rsid w:val="00DF56F1"/>
    <w:rsid w:val="00E019AC"/>
    <w:rsid w:val="00E10FBE"/>
    <w:rsid w:val="00E1259C"/>
    <w:rsid w:val="00E35CBB"/>
    <w:rsid w:val="00E472BF"/>
    <w:rsid w:val="00E66DF2"/>
    <w:rsid w:val="00E775DE"/>
    <w:rsid w:val="00EA2854"/>
    <w:rsid w:val="00EC582C"/>
    <w:rsid w:val="00EC7692"/>
    <w:rsid w:val="00EC7B25"/>
    <w:rsid w:val="00ED6497"/>
    <w:rsid w:val="00F01DFD"/>
    <w:rsid w:val="00F51102"/>
    <w:rsid w:val="00F702F0"/>
    <w:rsid w:val="00F734D1"/>
    <w:rsid w:val="00F9605C"/>
    <w:rsid w:val="00FA1E57"/>
    <w:rsid w:val="00FB1F1B"/>
    <w:rsid w:val="00FD4BE6"/>
    <w:rsid w:val="00FF300F"/>
    <w:rsid w:val="01533D81"/>
    <w:rsid w:val="05147275"/>
    <w:rsid w:val="19E716B5"/>
    <w:rsid w:val="30D572D2"/>
    <w:rsid w:val="392510ED"/>
    <w:rsid w:val="61102D2D"/>
    <w:rsid w:val="658B1682"/>
    <w:rsid w:val="7D6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3ED1C"/>
  <w15:docId w15:val="{3445CD80-F786-4A2E-94B4-746B6D08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CharCharCharCharCharCharCharCharCharChar">
    <w:name w:val="Char Char Char Char Char Char Char Char Char Char"/>
    <w:basedOn w:val="a"/>
    <w:rsid w:val="00A30D1D"/>
    <w:rPr>
      <w:rFonts w:ascii="Tahoma" w:eastAsia="宋体" w:hAnsi="Tahoma" w:cs="仿宋_GB2312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周松华</dc:creator>
  <cp:lastModifiedBy>Administrator</cp:lastModifiedBy>
  <cp:revision>73</cp:revision>
  <dcterms:created xsi:type="dcterms:W3CDTF">2021-07-27T00:58:00Z</dcterms:created>
  <dcterms:modified xsi:type="dcterms:W3CDTF">2026-01-27T02:05:00Z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F7C9E263E3EB4A3F95BC95A06F361EFE</vt:lpwstr>
  </property>
</Properties>
</file>