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微软雅黑" w:eastAsia="黑体" w:cs="宋体"/>
          <w:color w:val="0066CC"/>
          <w:kern w:val="0"/>
          <w:sz w:val="30"/>
          <w:szCs w:val="30"/>
          <w:lang w:val="en-US" w:eastAsia="zh-CN"/>
        </w:rPr>
      </w:pPr>
      <w:r>
        <w:rPr>
          <w:rFonts w:hint="eastAsia" w:ascii="黑体" w:hAnsi="微软雅黑" w:eastAsia="黑体" w:cs="宋体"/>
          <w:color w:val="0066CC"/>
          <w:kern w:val="0"/>
          <w:sz w:val="30"/>
          <w:szCs w:val="30"/>
          <w:lang w:val="en-US" w:eastAsia="zh-CN"/>
        </w:rPr>
        <w:t>国务院</w:t>
      </w:r>
    </w:p>
    <w:p>
      <w:pPr>
        <w:widowControl/>
        <w:shd w:val="clear" w:color="auto" w:fill="FFFFFF"/>
        <w:spacing w:line="537" w:lineRule="atLeast"/>
        <w:jc w:val="center"/>
        <w:rPr>
          <w:rFonts w:hint="eastAsia" w:ascii="黑体" w:hAnsi="微软雅黑" w:eastAsia="黑体" w:cs="宋体"/>
          <w:color w:val="CC0000"/>
          <w:kern w:val="0"/>
          <w:sz w:val="30"/>
          <w:szCs w:val="30"/>
          <w:lang w:val="en-US" w:eastAsia="zh-CN"/>
        </w:rPr>
      </w:pPr>
      <w:r>
        <w:rPr>
          <w:rFonts w:hint="eastAsia" w:ascii="黑体" w:hAnsi="微软雅黑" w:eastAsia="黑体" w:cs="宋体"/>
          <w:color w:val="CC0000"/>
          <w:kern w:val="0"/>
          <w:sz w:val="30"/>
          <w:szCs w:val="30"/>
          <w:lang w:val="en-US" w:eastAsia="zh-CN"/>
        </w:rPr>
        <w:t>关于设立3岁以下婴幼儿照护个人所得税专项附加扣除的通知</w:t>
      </w:r>
    </w:p>
    <w:p>
      <w:pPr>
        <w:keepNext w:val="0"/>
        <w:keepLines w:val="0"/>
        <w:pageBreakBefore w:val="0"/>
        <w:widowControl/>
        <w:pBdr>
          <w:bottom w:val="single" w:color="F0F0F0" w:sz="4" w:space="0"/>
        </w:pBdr>
        <w:shd w:val="clear" w:color="auto" w:fill="FFFFFF"/>
        <w:kinsoku/>
        <w:wordWrap/>
        <w:overflowPunct/>
        <w:topLinePunct w:val="0"/>
        <w:autoSpaceDE/>
        <w:autoSpaceDN/>
        <w:bidi w:val="0"/>
        <w:adjustRightInd w:val="0"/>
        <w:snapToGrid w:val="0"/>
        <w:spacing w:after="215"/>
        <w:jc w:val="left"/>
        <w:textAlignment w:val="auto"/>
        <w:rPr>
          <w:rFonts w:hint="eastAsia" w:ascii="微软雅黑" w:hAnsi="微软雅黑" w:eastAsia="微软雅黑" w:cs="宋体"/>
          <w:color w:val="333333"/>
          <w:kern w:val="0"/>
          <w:sz w:val="13"/>
          <w:szCs w:val="13"/>
        </w:rPr>
      </w:pPr>
    </w:p>
    <w:p>
      <w:pPr>
        <w:widowControl/>
        <w:shd w:val="clear" w:color="auto" w:fill="FFFFFF"/>
        <w:spacing w:line="322" w:lineRule="atLeast"/>
        <w:jc w:val="center"/>
        <w:rPr>
          <w:rFonts w:hint="eastAsia" w:ascii="仿宋" w:hAnsi="仿宋" w:eastAsia="仿宋" w:cs="仿宋"/>
          <w:color w:val="333333"/>
          <w:kern w:val="0"/>
          <w:sz w:val="24"/>
          <w:szCs w:val="24"/>
          <w:lang w:val="en-US" w:eastAsia="zh-CN"/>
        </w:rPr>
      </w:pPr>
      <w:bookmarkStart w:id="0" w:name="_GoBack"/>
      <w:r>
        <w:rPr>
          <w:rFonts w:hint="eastAsia" w:ascii="仿宋" w:hAnsi="仿宋" w:eastAsia="仿宋" w:cs="仿宋"/>
          <w:color w:val="333333"/>
          <w:kern w:val="0"/>
          <w:sz w:val="24"/>
          <w:szCs w:val="24"/>
          <w:lang w:val="en-US" w:eastAsia="zh-CN"/>
        </w:rPr>
        <w:t>国发〔2022〕8号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76" w:right="0"/>
        <w:jc w:val="right"/>
        <w:rPr>
          <w:color w:val="005DDC"/>
          <w:sz w:val="18"/>
          <w:szCs w:val="18"/>
        </w:rPr>
      </w:pPr>
      <w:r>
        <w:rPr>
          <w:rFonts w:ascii="宋体" w:hAnsi="宋体" w:eastAsia="宋体" w:cs="宋体"/>
          <w:color w:val="333333"/>
          <w:kern w:val="0"/>
          <w:sz w:val="18"/>
          <w:szCs w:val="18"/>
          <w:u w:val="none"/>
          <w:lang w:val="en-US" w:eastAsia="zh-CN" w:bidi="ar"/>
        </w:rPr>
        <w:fldChar w:fldCharType="begin"/>
      </w:r>
      <w:r>
        <w:rPr>
          <w:rFonts w:ascii="宋体" w:hAnsi="宋体" w:eastAsia="宋体" w:cs="宋体"/>
          <w:color w:val="333333"/>
          <w:kern w:val="0"/>
          <w:sz w:val="18"/>
          <w:szCs w:val="18"/>
          <w:u w:val="none"/>
          <w:lang w:val="en-US" w:eastAsia="zh-CN" w:bidi="ar"/>
        </w:rPr>
        <w:instrText xml:space="preserve"> HYPERLINK "javascript:;" \o "分享到微信" </w:instrText>
      </w:r>
      <w:r>
        <w:rPr>
          <w:rFonts w:ascii="宋体" w:hAnsi="宋体" w:eastAsia="宋体" w:cs="宋体"/>
          <w:color w:val="333333"/>
          <w:kern w:val="0"/>
          <w:sz w:val="18"/>
          <w:szCs w:val="18"/>
          <w:u w:val="none"/>
          <w:lang w:val="en-US" w:eastAsia="zh-CN" w:bidi="ar"/>
        </w:rPr>
        <w:fldChar w:fldCharType="separate"/>
      </w:r>
      <w:r>
        <w:rPr>
          <w:rStyle w:val="5"/>
          <w:rFonts w:ascii="宋体" w:hAnsi="宋体" w:eastAsia="宋体" w:cs="宋体"/>
          <w:color w:val="333333"/>
          <w:sz w:val="18"/>
          <w:szCs w:val="18"/>
          <w:u w:val="none"/>
        </w:rPr>
        <w:t> </w:t>
      </w:r>
      <w:r>
        <w:rPr>
          <w:rFonts w:ascii="宋体" w:hAnsi="宋体" w:eastAsia="宋体" w:cs="宋体"/>
          <w:color w:val="333333"/>
          <w:kern w:val="0"/>
          <w:sz w:val="18"/>
          <w:szCs w:val="18"/>
          <w:u w:val="none"/>
          <w:lang w:val="en-US" w:eastAsia="zh-CN" w:bidi="ar"/>
        </w:rPr>
        <w:fldChar w:fldCharType="end"/>
      </w:r>
      <w:r>
        <w:rPr>
          <w:rFonts w:ascii="宋体" w:hAnsi="宋体" w:eastAsia="宋体" w:cs="宋体"/>
          <w:color w:val="333333"/>
          <w:kern w:val="0"/>
          <w:sz w:val="18"/>
          <w:szCs w:val="18"/>
          <w:u w:val="none"/>
          <w:lang w:val="en-US" w:eastAsia="zh-CN" w:bidi="ar"/>
        </w:rPr>
        <w:fldChar w:fldCharType="begin"/>
      </w:r>
      <w:r>
        <w:rPr>
          <w:rFonts w:ascii="宋体" w:hAnsi="宋体" w:eastAsia="宋体" w:cs="宋体"/>
          <w:color w:val="333333"/>
          <w:kern w:val="0"/>
          <w:sz w:val="18"/>
          <w:szCs w:val="18"/>
          <w:u w:val="none"/>
          <w:lang w:val="en-US" w:eastAsia="zh-CN" w:bidi="ar"/>
        </w:rPr>
        <w:instrText xml:space="preserve"> HYPERLINK "javascript:;" \o "分享到新浪微博" </w:instrText>
      </w:r>
      <w:r>
        <w:rPr>
          <w:rFonts w:ascii="宋体" w:hAnsi="宋体" w:eastAsia="宋体" w:cs="宋体"/>
          <w:color w:val="333333"/>
          <w:kern w:val="0"/>
          <w:sz w:val="18"/>
          <w:szCs w:val="18"/>
          <w:u w:val="none"/>
          <w:lang w:val="en-US" w:eastAsia="zh-CN" w:bidi="ar"/>
        </w:rPr>
        <w:fldChar w:fldCharType="separate"/>
      </w:r>
      <w:r>
        <w:rPr>
          <w:rStyle w:val="5"/>
          <w:rFonts w:ascii="宋体" w:hAnsi="宋体" w:eastAsia="宋体" w:cs="宋体"/>
          <w:color w:val="333333"/>
          <w:sz w:val="18"/>
          <w:szCs w:val="18"/>
          <w:u w:val="none"/>
        </w:rPr>
        <w:t> </w:t>
      </w:r>
      <w:r>
        <w:rPr>
          <w:rFonts w:ascii="宋体" w:hAnsi="宋体" w:eastAsia="宋体" w:cs="宋体"/>
          <w:color w:val="333333"/>
          <w:kern w:val="0"/>
          <w:sz w:val="18"/>
          <w:szCs w:val="18"/>
          <w:u w:val="none"/>
          <w:lang w:val="en-US" w:eastAsia="zh-CN" w:bidi="ar"/>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为贯彻落实《中共中央 国务院关于优化生育政策促进人口长期均衡发展的决定》，依据《中华人民共和国个人所得税法》有关规定，国务院决定，设立3岁以下婴幼儿照护个人所得税专项附加扣除。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一、纳税人照护3岁以下婴幼儿子女的相关支出，按照每个婴幼儿每月1000元的标准定额扣除。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二、父母可以选择由其中一方按扣除标准的100%扣除，也可以选择由双方分别按扣除标准的50%扣除，具体扣除方式在一个纳税年度内不能变更。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三、3岁以下婴幼儿照护个人所得税专项附加扣除涉及的保障措施和其他事项，参照《个人所得税专项附加扣除暂行办法》有关规定执行。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四、3岁以下婴幼儿照护个人所得税专项附加扣除自2022年1月1日起实施。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宋体" w:hAnsi="宋体" w:eastAsia="宋体" w:cs="宋体"/>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国务院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42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2022年3月19日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7" w:lineRule="atLeast"/>
        <w:ind w:left="0" w:right="0" w:firstLine="0"/>
        <w:jc w:val="left"/>
        <w:textAlignment w:val="auto"/>
        <w:rPr>
          <w:rFonts w:hint="eastAsia" w:ascii="宋体" w:hAnsi="宋体" w:eastAsia="宋体" w:cs="宋体"/>
          <w:i w:val="0"/>
          <w:iCs w:val="0"/>
          <w:caps w:val="0"/>
          <w:color w:val="333333"/>
          <w:spacing w:val="0"/>
          <w:sz w:val="21"/>
          <w:szCs w:val="21"/>
        </w:rPr>
      </w:pP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03474"/>
    <w:rsid w:val="21A4089B"/>
    <w:rsid w:val="262275B4"/>
    <w:rsid w:val="43412264"/>
    <w:rsid w:val="6DE36DC3"/>
    <w:rsid w:val="7F0D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390</Characters>
  <Lines>0</Lines>
  <Paragraphs>0</Paragraphs>
  <TotalTime>2</TotalTime>
  <ScaleCrop>false</ScaleCrop>
  <LinksUpToDate>false</LinksUpToDate>
  <CharactersWithSpaces>390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2022-03-30T02:45:00Z</dcterms:created>
  <dc:creator>123</dc:creator>
  <cp:lastModifiedBy>土土土土土土</cp:lastModifiedBy>
  <dcterms:modified xsi:type="dcterms:W3CDTF">2022-03-30T03:23:04Z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EB81655A2A92441893ADF4753086CD18</vt:lpwstr>
  </property>
</Properties>
</file>