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CA" w:rsidRPr="00804ECA" w:rsidRDefault="00804ECA" w:rsidP="00D65429">
      <w:pPr>
        <w:tabs>
          <w:tab w:val="left" w:pos="420"/>
        </w:tabs>
        <w:spacing w:beforeLines="150" w:before="468" w:line="1700" w:lineRule="exact"/>
        <w:jc w:val="center"/>
        <w:rPr>
          <w:rFonts w:ascii="Arial Black" w:eastAsia="黑体" w:hAnsi="Arial Black" w:cs="Times New Roman"/>
          <w:b/>
          <w:shadow/>
          <w:spacing w:val="36"/>
          <w:sz w:val="72"/>
          <w:szCs w:val="52"/>
        </w:rPr>
      </w:pPr>
      <w:r w:rsidRPr="00804ECA">
        <w:rPr>
          <w:rFonts w:ascii="Arial Black" w:eastAsia="黑体" w:hAnsi="Arial Black" w:cs="Times New Roman" w:hint="eastAsia"/>
          <w:b/>
          <w:bCs/>
          <w:shadow/>
          <w:spacing w:val="36"/>
          <w:sz w:val="72"/>
          <w:szCs w:val="52"/>
        </w:rPr>
        <w:t>安徽城市管理职业学院</w:t>
      </w: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40655"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Pr>
          <w:rFonts w:ascii="微软简标宋" w:eastAsia="黑体" w:hAnsi="Times New Roman" w:cs="Times New Roman" w:hint="eastAsia"/>
          <w:b/>
          <w:bCs/>
          <w:spacing w:val="20"/>
          <w:sz w:val="52"/>
          <w:szCs w:val="52"/>
        </w:rPr>
        <w:t>竞争性谈判</w:t>
      </w:r>
      <w:r w:rsidR="00804ECA" w:rsidRPr="00804ECA">
        <w:rPr>
          <w:rFonts w:ascii="微软简标宋" w:eastAsia="黑体" w:hAnsi="Times New Roman" w:cs="Times New Roman" w:hint="eastAsia"/>
          <w:b/>
          <w:bCs/>
          <w:spacing w:val="20"/>
          <w:sz w:val="52"/>
          <w:szCs w:val="52"/>
        </w:rPr>
        <w:t>文件</w:t>
      </w: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2680" w:lineRule="exact"/>
        <w:ind w:rightChars="127" w:right="240"/>
        <w:rPr>
          <w:rFonts w:ascii="仿宋_GB2312" w:eastAsia="仿宋_GB2312" w:hAnsi="Times New Roman" w:cs="Times New Roman"/>
          <w:sz w:val="44"/>
          <w:szCs w:val="24"/>
        </w:rPr>
      </w:pPr>
      <w:r w:rsidRPr="00804ECA">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7" cstate="print"/>
                    <a:srcRect/>
                    <a:stretch>
                      <a:fillRect/>
                    </a:stretch>
                  </pic:blipFill>
                  <pic:spPr bwMode="auto">
                    <a:xfrm>
                      <a:off x="0" y="0"/>
                      <a:ext cx="1440180" cy="1440180"/>
                    </a:xfrm>
                    <a:prstGeom prst="rect">
                      <a:avLst/>
                    </a:prstGeom>
                    <a:noFill/>
                  </pic:spPr>
                </pic:pic>
              </a:graphicData>
            </a:graphic>
          </wp:anchor>
        </w:drawing>
      </w:r>
    </w:p>
    <w:p w:rsidR="00804ECA" w:rsidRPr="00804ECA" w:rsidRDefault="00804ECA" w:rsidP="00D65429">
      <w:pPr>
        <w:tabs>
          <w:tab w:val="left" w:pos="315"/>
          <w:tab w:val="left" w:pos="8820"/>
        </w:tabs>
        <w:spacing w:beforeLines="100" w:before="312" w:afterLines="50" w:after="156" w:line="500" w:lineRule="exact"/>
        <w:ind w:rightChars="127" w:right="240"/>
        <w:jc w:val="center"/>
        <w:rPr>
          <w:rFonts w:ascii="Arial Black" w:eastAsia="华文彩云" w:hAnsi="Arial Black" w:cs="Times New Roman"/>
          <w:sz w:val="44"/>
          <w:szCs w:val="24"/>
        </w:rPr>
      </w:pPr>
      <w:r w:rsidRPr="00804ECA">
        <w:rPr>
          <w:rFonts w:ascii="Arial Black" w:eastAsia="华文彩云" w:hAnsi="Arial Black" w:cs="Times New Roman"/>
          <w:sz w:val="44"/>
          <w:szCs w:val="24"/>
        </w:rPr>
        <w:t>www.cmoc.cn</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36"/>
          <w:szCs w:val="24"/>
        </w:rPr>
      </w:pPr>
    </w:p>
    <w:p w:rsidR="00804ECA" w:rsidRPr="00804ECA" w:rsidRDefault="00804ECA" w:rsidP="00804ECA">
      <w:pPr>
        <w:tabs>
          <w:tab w:val="left" w:pos="315"/>
          <w:tab w:val="left" w:pos="8820"/>
        </w:tabs>
        <w:spacing w:line="500" w:lineRule="exact"/>
        <w:ind w:left="1486" w:rightChars="127" w:right="240" w:hangingChars="495" w:hanging="1486"/>
        <w:jc w:val="center"/>
        <w:rPr>
          <w:rFonts w:ascii="宋体" w:eastAsia="宋体" w:hAnsi="宋体" w:cs="Times New Roman"/>
          <w:b/>
          <w:bCs/>
          <w:sz w:val="32"/>
          <w:szCs w:val="36"/>
        </w:rPr>
      </w:pPr>
      <w:r w:rsidRPr="00804ECA">
        <w:rPr>
          <w:rFonts w:ascii="宋体" w:eastAsia="宋体" w:hAnsi="宋体" w:cs="Times New Roman" w:hint="eastAsia"/>
          <w:b/>
          <w:bCs/>
          <w:sz w:val="32"/>
          <w:szCs w:val="36"/>
        </w:rPr>
        <w:t>项目名称: 安徽城市管理职业学院</w:t>
      </w:r>
      <w:r w:rsidR="00840655">
        <w:rPr>
          <w:rFonts w:ascii="宋体" w:eastAsia="宋体" w:hAnsi="宋体" w:cs="Times New Roman" w:hint="eastAsia"/>
          <w:b/>
          <w:bCs/>
          <w:sz w:val="32"/>
          <w:szCs w:val="36"/>
        </w:rPr>
        <w:t>大</w:t>
      </w:r>
      <w:r w:rsidR="00653892">
        <w:rPr>
          <w:rFonts w:ascii="宋体" w:eastAsia="宋体" w:hAnsi="宋体" w:cs="Times New Roman" w:hint="eastAsia"/>
          <w:b/>
          <w:bCs/>
          <w:sz w:val="32"/>
          <w:szCs w:val="36"/>
        </w:rPr>
        <w:t>学生</w:t>
      </w:r>
      <w:r w:rsidR="00840655">
        <w:rPr>
          <w:rFonts w:ascii="宋体" w:eastAsia="宋体" w:hAnsi="宋体" w:cs="Times New Roman" w:hint="eastAsia"/>
          <w:b/>
          <w:bCs/>
          <w:sz w:val="32"/>
          <w:szCs w:val="36"/>
        </w:rPr>
        <w:t>创业</w:t>
      </w:r>
      <w:r w:rsidR="00BE1142">
        <w:rPr>
          <w:rFonts w:ascii="宋体" w:eastAsia="宋体" w:hAnsi="宋体" w:cs="Times New Roman" w:hint="eastAsia"/>
          <w:b/>
          <w:bCs/>
          <w:sz w:val="32"/>
          <w:szCs w:val="36"/>
        </w:rPr>
        <w:t>示范店</w:t>
      </w:r>
      <w:r w:rsidR="0038390C" w:rsidRPr="0038390C">
        <w:rPr>
          <w:rFonts w:ascii="宋体" w:eastAsia="宋体" w:hAnsi="宋体" w:cs="Times New Roman" w:hint="eastAsia"/>
          <w:b/>
          <w:bCs/>
          <w:sz w:val="32"/>
          <w:szCs w:val="36"/>
        </w:rPr>
        <w:t>装修</w:t>
      </w:r>
      <w:r w:rsidR="0038390C">
        <w:rPr>
          <w:rFonts w:ascii="宋体" w:eastAsia="宋体" w:hAnsi="宋体" w:cs="Times New Roman" w:hint="eastAsia"/>
          <w:b/>
          <w:bCs/>
          <w:sz w:val="32"/>
          <w:szCs w:val="36"/>
        </w:rPr>
        <w:t>工程</w:t>
      </w:r>
    </w:p>
    <w:p w:rsidR="00804ECA" w:rsidRPr="00804ECA" w:rsidRDefault="00804ECA" w:rsidP="00804ECA">
      <w:pPr>
        <w:tabs>
          <w:tab w:val="left" w:pos="315"/>
          <w:tab w:val="left" w:pos="8820"/>
        </w:tabs>
        <w:spacing w:line="500" w:lineRule="exact"/>
        <w:ind w:rightChars="127" w:right="240"/>
        <w:jc w:val="center"/>
        <w:rPr>
          <w:rFonts w:ascii="宋体" w:eastAsia="宋体" w:hAnsi="宋体" w:cs="Times New Roman"/>
          <w:b/>
          <w:bCs/>
          <w:sz w:val="36"/>
          <w:szCs w:val="36"/>
        </w:rPr>
      </w:pPr>
      <w:r w:rsidRPr="00804ECA">
        <w:rPr>
          <w:rFonts w:ascii="宋体" w:eastAsia="宋体" w:hAnsi="宋体" w:cs="Times New Roman" w:hint="eastAsia"/>
          <w:b/>
          <w:bCs/>
          <w:sz w:val="32"/>
          <w:szCs w:val="36"/>
        </w:rPr>
        <w:t>项目编号</w:t>
      </w:r>
      <w:r w:rsidR="0014783F">
        <w:rPr>
          <w:rFonts w:ascii="宋体" w:eastAsia="宋体" w:hAnsi="宋体" w:cs="Times New Roman" w:hint="eastAsia"/>
          <w:b/>
          <w:bCs/>
          <w:sz w:val="32"/>
          <w:szCs w:val="36"/>
        </w:rPr>
        <w:t xml:space="preserve">: </w:t>
      </w:r>
      <w:r w:rsidRPr="00804ECA">
        <w:rPr>
          <w:rFonts w:ascii="宋体" w:eastAsia="宋体" w:hAnsi="宋体" w:cs="Times New Roman" w:hint="eastAsia"/>
          <w:b/>
          <w:bCs/>
          <w:sz w:val="32"/>
          <w:szCs w:val="36"/>
        </w:rPr>
        <w:t>CG-</w:t>
      </w:r>
      <w:r w:rsidRPr="00EE5B9F">
        <w:rPr>
          <w:rFonts w:ascii="宋体" w:eastAsia="宋体" w:hAnsi="宋体" w:cs="Times New Roman" w:hint="eastAsia"/>
          <w:b/>
          <w:bCs/>
          <w:sz w:val="32"/>
          <w:szCs w:val="36"/>
        </w:rPr>
        <w:t>2016</w:t>
      </w:r>
      <w:r w:rsidR="0014783F" w:rsidRPr="00EE5B9F">
        <w:rPr>
          <w:rFonts w:ascii="宋体" w:eastAsia="宋体" w:hAnsi="宋体" w:cs="Times New Roman" w:hint="eastAsia"/>
          <w:b/>
          <w:bCs/>
          <w:sz w:val="32"/>
          <w:szCs w:val="36"/>
        </w:rPr>
        <w:t>0</w:t>
      </w:r>
      <w:r w:rsidR="00A569BA">
        <w:rPr>
          <w:rFonts w:ascii="宋体" w:eastAsia="宋体" w:hAnsi="宋体" w:cs="Times New Roman" w:hint="eastAsia"/>
          <w:b/>
          <w:bCs/>
          <w:sz w:val="32"/>
          <w:szCs w:val="36"/>
        </w:rPr>
        <w:t>13</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spacing w:line="500" w:lineRule="exact"/>
        <w:jc w:val="center"/>
        <w:rPr>
          <w:rFonts w:ascii="宋体" w:eastAsia="宋体" w:hAnsi="Times New Roman" w:cs="Times New Roman"/>
          <w:b/>
          <w:bCs/>
          <w:sz w:val="32"/>
          <w:szCs w:val="24"/>
        </w:rPr>
      </w:pPr>
      <w:r w:rsidRPr="00804ECA">
        <w:rPr>
          <w:rFonts w:ascii="宋体" w:eastAsia="宋体" w:hAnsi="Times New Roman" w:cs="Times New Roman" w:hint="eastAsia"/>
          <w:b/>
          <w:bCs/>
          <w:sz w:val="32"/>
          <w:szCs w:val="24"/>
        </w:rPr>
        <w:t>二○一六年</w:t>
      </w:r>
      <w:r w:rsidR="00ED34B2">
        <w:rPr>
          <w:rFonts w:ascii="宋体" w:eastAsia="宋体" w:hAnsi="Times New Roman" w:cs="Times New Roman" w:hint="eastAsia"/>
          <w:b/>
          <w:bCs/>
          <w:sz w:val="32"/>
          <w:szCs w:val="24"/>
        </w:rPr>
        <w:t>十</w:t>
      </w:r>
      <w:r w:rsidRPr="00804ECA">
        <w:rPr>
          <w:rFonts w:ascii="宋体" w:eastAsia="宋体" w:hAnsi="Times New Roman" w:cs="Times New Roman" w:hint="eastAsia"/>
          <w:b/>
          <w:bCs/>
          <w:sz w:val="32"/>
          <w:szCs w:val="24"/>
        </w:rPr>
        <w:t>月</w:t>
      </w:r>
    </w:p>
    <w:p w:rsidR="00804ECA" w:rsidRPr="00804ECA" w:rsidRDefault="00804ECA" w:rsidP="00804ECA">
      <w:pPr>
        <w:spacing w:line="500" w:lineRule="exact"/>
        <w:jc w:val="center"/>
        <w:rPr>
          <w:rFonts w:ascii="宋体" w:eastAsia="宋体" w:hAnsi="Times New Roman" w:cs="Times New Roman"/>
          <w:b/>
          <w:bCs/>
          <w:sz w:val="32"/>
          <w:szCs w:val="24"/>
        </w:rPr>
      </w:pPr>
    </w:p>
    <w:p w:rsidR="00804ECA" w:rsidRPr="00804ECA" w:rsidRDefault="00804ECA" w:rsidP="00804ECA">
      <w:pPr>
        <w:tabs>
          <w:tab w:val="left" w:pos="4620"/>
        </w:tabs>
        <w:spacing w:line="500" w:lineRule="exact"/>
        <w:jc w:val="center"/>
        <w:rPr>
          <w:rFonts w:ascii="宋体" w:eastAsia="宋体" w:hAnsi="宋体" w:cs="Times New Roman"/>
          <w:b/>
          <w:sz w:val="32"/>
          <w:szCs w:val="24"/>
        </w:rPr>
      </w:pPr>
      <w:r w:rsidRPr="00804ECA">
        <w:rPr>
          <w:rFonts w:ascii="宋体" w:eastAsia="宋体" w:hAnsi="宋体" w:cs="Times New Roman" w:hint="eastAsia"/>
          <w:b/>
          <w:sz w:val="32"/>
          <w:szCs w:val="24"/>
        </w:rPr>
        <w:lastRenderedPageBreak/>
        <w:t>目  录</w:t>
      </w:r>
    </w:p>
    <w:p w:rsidR="00804ECA" w:rsidRPr="00804ECA" w:rsidRDefault="00804ECA" w:rsidP="00804ECA">
      <w:pPr>
        <w:tabs>
          <w:tab w:val="left" w:pos="4620"/>
        </w:tabs>
        <w:spacing w:line="500" w:lineRule="exact"/>
        <w:jc w:val="center"/>
        <w:rPr>
          <w:rFonts w:ascii="宋体" w:eastAsia="宋体" w:hAnsi="宋体" w:cs="Times New Roman"/>
          <w:b/>
          <w:sz w:val="44"/>
          <w:szCs w:val="24"/>
        </w:rPr>
      </w:pPr>
    </w:p>
    <w:p w:rsidR="00804ECA" w:rsidRPr="001E5A4C" w:rsidRDefault="00E27AA1" w:rsidP="00804ECA">
      <w:pPr>
        <w:tabs>
          <w:tab w:val="right" w:leader="dot" w:pos="8965"/>
        </w:tabs>
        <w:rPr>
          <w:rFonts w:ascii="Times New Roman" w:eastAsia="宋体" w:hAnsi="Times New Roman" w:cs="Times New Roman"/>
          <w:noProof/>
          <w:sz w:val="24"/>
          <w:szCs w:val="24"/>
        </w:rPr>
      </w:pPr>
      <w:r w:rsidRPr="00804ECA">
        <w:rPr>
          <w:rFonts w:ascii="宋体" w:eastAsia="宋体" w:hAnsi="宋体" w:cs="Times New Roman" w:hint="eastAsia"/>
          <w:sz w:val="24"/>
          <w:szCs w:val="24"/>
        </w:rPr>
        <w:fldChar w:fldCharType="begin"/>
      </w:r>
      <w:r w:rsidR="00804ECA" w:rsidRPr="00804ECA">
        <w:rPr>
          <w:rFonts w:ascii="宋体" w:eastAsia="宋体" w:hAnsi="宋体" w:cs="Times New Roman" w:hint="eastAsia"/>
          <w:sz w:val="24"/>
          <w:szCs w:val="24"/>
        </w:rPr>
        <w:instrText xml:space="preserve"> TOC \o "1-3" \h \z </w:instrText>
      </w:r>
      <w:r w:rsidRPr="00804ECA">
        <w:rPr>
          <w:rFonts w:ascii="宋体" w:eastAsia="宋体" w:hAnsi="宋体" w:cs="Times New Roman" w:hint="eastAsia"/>
          <w:sz w:val="24"/>
          <w:szCs w:val="24"/>
        </w:rPr>
        <w:fldChar w:fldCharType="separate"/>
      </w:r>
      <w:hyperlink r:id="rId8" w:anchor="_Toc444778976" w:history="1">
        <w:r w:rsidR="00804ECA" w:rsidRPr="001E5A4C">
          <w:rPr>
            <w:rFonts w:ascii="宋体" w:eastAsia="宋体" w:hAnsi="宋体" w:cs="Times New Roman" w:hint="eastAsia"/>
            <w:b/>
            <w:noProof/>
            <w:sz w:val="24"/>
            <w:szCs w:val="24"/>
            <w:u w:val="single"/>
          </w:rPr>
          <w:t>一.</w:t>
        </w:r>
        <w:r w:rsidR="00ED34B2">
          <w:rPr>
            <w:rFonts w:ascii="宋体" w:eastAsia="宋体" w:hAnsi="宋体" w:cs="Times New Roman" w:hint="eastAsia"/>
            <w:b/>
            <w:noProof/>
            <w:sz w:val="24"/>
            <w:szCs w:val="24"/>
            <w:u w:val="single"/>
          </w:rPr>
          <w:t>竞争性谈判</w:t>
        </w:r>
        <w:r w:rsidR="00804ECA" w:rsidRPr="001E5A4C">
          <w:rPr>
            <w:rFonts w:ascii="宋体" w:eastAsia="宋体" w:hAnsi="宋体" w:cs="Times New Roman" w:hint="eastAsia"/>
            <w:b/>
            <w:noProof/>
            <w:sz w:val="24"/>
            <w:szCs w:val="24"/>
            <w:u w:val="single"/>
          </w:rPr>
          <w:t>公告</w:t>
        </w:r>
        <w:r w:rsidR="00804ECA" w:rsidRPr="001E5A4C">
          <w:rPr>
            <w:rFonts w:ascii="Times New Roman" w:eastAsia="宋体" w:hAnsi="Times New Roman" w:cs="Times New Roman"/>
            <w:noProof/>
            <w:webHidden/>
            <w:sz w:val="24"/>
            <w:szCs w:val="24"/>
            <w:u w:val="single"/>
          </w:rPr>
          <w:tab/>
        </w:r>
        <w:r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_Toc444778976 \h </w:instrText>
        </w:r>
        <w:r w:rsidRPr="001E5A4C">
          <w:rPr>
            <w:rFonts w:ascii="Times New Roman" w:eastAsia="宋体" w:hAnsi="Times New Roman" w:cs="Times New Roman"/>
            <w:noProof/>
            <w:webHidden/>
            <w:sz w:val="24"/>
            <w:szCs w:val="24"/>
            <w:u w:val="single"/>
          </w:rPr>
        </w:r>
        <w:r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3</w:t>
        </w:r>
        <w:r w:rsidRPr="001E5A4C">
          <w:rPr>
            <w:rFonts w:ascii="Times New Roman" w:eastAsia="宋体" w:hAnsi="Times New Roman" w:cs="Times New Roman"/>
            <w:noProof/>
            <w:webHidden/>
            <w:sz w:val="24"/>
            <w:szCs w:val="24"/>
            <w:u w:val="single"/>
          </w:rPr>
          <w:fldChar w:fldCharType="end"/>
        </w:r>
      </w:hyperlink>
    </w:p>
    <w:p w:rsidR="00804ECA" w:rsidRPr="001E5A4C" w:rsidRDefault="003B79EC" w:rsidP="00804ECA">
      <w:pPr>
        <w:tabs>
          <w:tab w:val="right" w:leader="dot" w:pos="8965"/>
        </w:tabs>
        <w:rPr>
          <w:rFonts w:ascii="Times New Roman" w:eastAsia="宋体" w:hAnsi="Times New Roman" w:cs="Times New Roman"/>
          <w:noProof/>
          <w:sz w:val="24"/>
          <w:szCs w:val="24"/>
        </w:rPr>
      </w:pPr>
      <w:hyperlink r:id="rId9" w:anchor="_Toc444778977" w:history="1">
        <w:r w:rsidR="00804ECA" w:rsidRPr="001E5A4C">
          <w:rPr>
            <w:rFonts w:ascii="宋体" w:eastAsia="宋体" w:hAnsi="宋体" w:cs="Times New Roman" w:hint="eastAsia"/>
            <w:b/>
            <w:noProof/>
            <w:sz w:val="24"/>
            <w:szCs w:val="24"/>
            <w:u w:val="single"/>
          </w:rPr>
          <w:t>二.供应商须知前附表</w:t>
        </w:r>
        <w:r w:rsidR="00804ECA" w:rsidRPr="001E5A4C">
          <w:rPr>
            <w:rFonts w:ascii="Times New Roman" w:eastAsia="宋体" w:hAnsi="Times New Roman" w:cs="Times New Roman"/>
            <w:noProof/>
            <w:webHidden/>
            <w:sz w:val="24"/>
            <w:szCs w:val="24"/>
            <w:u w:val="single"/>
          </w:rPr>
          <w:tab/>
        </w:r>
        <w:r w:rsidR="00E27AA1"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_Toc444778977 \h </w:instrText>
        </w:r>
        <w:r w:rsidR="00E27AA1" w:rsidRPr="001E5A4C">
          <w:rPr>
            <w:rFonts w:ascii="Times New Roman" w:eastAsia="宋体" w:hAnsi="Times New Roman" w:cs="Times New Roman"/>
            <w:noProof/>
            <w:webHidden/>
            <w:sz w:val="24"/>
            <w:szCs w:val="24"/>
            <w:u w:val="single"/>
          </w:rPr>
        </w:r>
        <w:r w:rsidR="00E27AA1"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5</w:t>
        </w:r>
        <w:r w:rsidR="00E27AA1" w:rsidRPr="001E5A4C">
          <w:rPr>
            <w:rFonts w:ascii="Times New Roman" w:eastAsia="宋体" w:hAnsi="Times New Roman" w:cs="Times New Roman"/>
            <w:noProof/>
            <w:webHidden/>
            <w:sz w:val="24"/>
            <w:szCs w:val="24"/>
            <w:u w:val="single"/>
          </w:rPr>
          <w:fldChar w:fldCharType="end"/>
        </w:r>
      </w:hyperlink>
    </w:p>
    <w:p w:rsidR="00804ECA" w:rsidRPr="001E5A4C" w:rsidRDefault="003B79EC" w:rsidP="00804ECA">
      <w:pPr>
        <w:tabs>
          <w:tab w:val="right" w:leader="dot" w:pos="8965"/>
        </w:tabs>
        <w:rPr>
          <w:rFonts w:ascii="Times New Roman" w:eastAsia="宋体" w:hAnsi="Times New Roman" w:cs="Times New Roman"/>
          <w:noProof/>
          <w:sz w:val="24"/>
          <w:szCs w:val="24"/>
        </w:rPr>
      </w:pPr>
      <w:hyperlink r:id="rId10" w:anchor="_Toc444778978" w:history="1">
        <w:r w:rsidR="00804ECA" w:rsidRPr="001E5A4C">
          <w:rPr>
            <w:rFonts w:ascii="宋体" w:eastAsia="宋体" w:hAnsi="宋体" w:cs="Times New Roman" w:hint="eastAsia"/>
            <w:b/>
            <w:noProof/>
            <w:sz w:val="24"/>
            <w:szCs w:val="24"/>
            <w:u w:val="single"/>
          </w:rPr>
          <w:t>三.采购需求</w:t>
        </w:r>
        <w:r w:rsidR="00804ECA" w:rsidRPr="001E5A4C">
          <w:rPr>
            <w:rFonts w:ascii="Times New Roman" w:eastAsia="宋体" w:hAnsi="Times New Roman" w:cs="Times New Roman"/>
            <w:noProof/>
            <w:webHidden/>
            <w:sz w:val="24"/>
            <w:szCs w:val="24"/>
            <w:u w:val="single"/>
          </w:rPr>
          <w:tab/>
          <w:t>7</w:t>
        </w:r>
      </w:hyperlink>
    </w:p>
    <w:p w:rsidR="00804ECA" w:rsidRPr="001E5A4C" w:rsidRDefault="003B79EC" w:rsidP="00804ECA">
      <w:pPr>
        <w:tabs>
          <w:tab w:val="right" w:leader="dot" w:pos="8965"/>
        </w:tabs>
        <w:rPr>
          <w:rFonts w:ascii="Times New Roman" w:eastAsia="宋体" w:hAnsi="Times New Roman" w:cs="Times New Roman"/>
          <w:noProof/>
          <w:sz w:val="24"/>
          <w:szCs w:val="24"/>
        </w:rPr>
      </w:pPr>
      <w:hyperlink r:id="rId11" w:anchor="_Toc444778988" w:history="1">
        <w:r w:rsidR="00804ECA" w:rsidRPr="001E5A4C">
          <w:rPr>
            <w:rFonts w:ascii="宋体" w:eastAsia="宋体" w:hAnsi="宋体" w:cs="Times New Roman" w:hint="eastAsia"/>
            <w:b/>
            <w:noProof/>
            <w:sz w:val="24"/>
            <w:szCs w:val="24"/>
            <w:u w:val="single"/>
          </w:rPr>
          <w:t>四.响应文件格式</w:t>
        </w:r>
        <w:r w:rsidR="00804ECA" w:rsidRPr="001E5A4C">
          <w:rPr>
            <w:rFonts w:ascii="Times New Roman" w:eastAsia="宋体" w:hAnsi="Times New Roman" w:cs="Times New Roman"/>
            <w:noProof/>
            <w:webHidden/>
            <w:sz w:val="24"/>
            <w:szCs w:val="24"/>
            <w:u w:val="single"/>
          </w:rPr>
          <w:tab/>
        </w:r>
        <w:r w:rsidR="00657F41">
          <w:rPr>
            <w:rFonts w:ascii="Times New Roman" w:eastAsia="宋体" w:hAnsi="Times New Roman" w:cs="Times New Roman" w:hint="eastAsia"/>
            <w:noProof/>
            <w:webHidden/>
            <w:sz w:val="24"/>
            <w:szCs w:val="24"/>
            <w:u w:val="single"/>
          </w:rPr>
          <w:t>9</w:t>
        </w:r>
      </w:hyperlink>
    </w:p>
    <w:p w:rsidR="00804ECA" w:rsidRPr="001E5A4C" w:rsidRDefault="003B79EC" w:rsidP="00804ECA">
      <w:pPr>
        <w:tabs>
          <w:tab w:val="right" w:leader="dot" w:pos="8965"/>
        </w:tabs>
        <w:ind w:left="378"/>
        <w:rPr>
          <w:rFonts w:ascii="Times New Roman" w:eastAsia="宋体" w:hAnsi="Times New Roman" w:cs="Times New Roman"/>
          <w:noProof/>
          <w:sz w:val="24"/>
          <w:szCs w:val="24"/>
        </w:rPr>
      </w:pPr>
      <w:hyperlink r:id="rId12" w:anchor="_Toc444778989" w:history="1">
        <w:r w:rsidR="00804ECA" w:rsidRPr="001E5A4C">
          <w:rPr>
            <w:rFonts w:ascii="宋体" w:eastAsia="宋体" w:hAnsi="宋体" w:cs="Times New Roman" w:hint="eastAsia"/>
            <w:noProof/>
            <w:sz w:val="24"/>
            <w:szCs w:val="24"/>
            <w:u w:val="single"/>
          </w:rPr>
          <w:t>附件一</w:t>
        </w:r>
        <w:r w:rsidR="00804ECA" w:rsidRPr="001E5A4C">
          <w:rPr>
            <w:rFonts w:ascii="Times New Roman" w:eastAsia="宋体" w:hAnsi="Times New Roman" w:cs="Times New Roman"/>
            <w:noProof/>
            <w:webHidden/>
            <w:sz w:val="24"/>
            <w:szCs w:val="24"/>
            <w:u w:val="single"/>
          </w:rPr>
          <w:tab/>
        </w:r>
        <w:r w:rsidR="00657F41">
          <w:rPr>
            <w:rFonts w:ascii="Times New Roman" w:eastAsia="宋体" w:hAnsi="Times New Roman" w:cs="Times New Roman" w:hint="eastAsia"/>
            <w:noProof/>
            <w:webHidden/>
            <w:sz w:val="24"/>
            <w:szCs w:val="24"/>
            <w:u w:val="single"/>
          </w:rPr>
          <w:t>10</w:t>
        </w:r>
      </w:hyperlink>
    </w:p>
    <w:p w:rsidR="00804ECA" w:rsidRPr="001E5A4C" w:rsidRDefault="003B79EC" w:rsidP="00804ECA">
      <w:pPr>
        <w:tabs>
          <w:tab w:val="right" w:leader="dot" w:pos="8965"/>
        </w:tabs>
        <w:ind w:left="378"/>
        <w:rPr>
          <w:rFonts w:ascii="Times New Roman" w:eastAsia="宋体" w:hAnsi="Times New Roman" w:cs="Times New Roman"/>
          <w:noProof/>
          <w:sz w:val="24"/>
          <w:szCs w:val="24"/>
        </w:rPr>
      </w:pPr>
      <w:hyperlink r:id="rId13" w:anchor="_Toc444778990" w:history="1">
        <w:r w:rsidR="00804ECA" w:rsidRPr="001E5A4C">
          <w:rPr>
            <w:rFonts w:ascii="宋体" w:eastAsia="宋体" w:hAnsi="宋体" w:cs="Times New Roman" w:hint="eastAsia"/>
            <w:noProof/>
            <w:sz w:val="24"/>
            <w:szCs w:val="24"/>
            <w:u w:val="single"/>
          </w:rPr>
          <w:t>附件二</w:t>
        </w:r>
        <w:r w:rsidR="00804ECA" w:rsidRPr="001E5A4C">
          <w:rPr>
            <w:rFonts w:ascii="Times New Roman" w:eastAsia="宋体" w:hAnsi="Times New Roman" w:cs="Times New Roman"/>
            <w:noProof/>
            <w:webHidden/>
            <w:sz w:val="24"/>
            <w:szCs w:val="24"/>
            <w:u w:val="single"/>
          </w:rPr>
          <w:tab/>
          <w:t>1</w:t>
        </w:r>
        <w:r w:rsidR="00657F41">
          <w:rPr>
            <w:rFonts w:ascii="Times New Roman" w:eastAsia="宋体" w:hAnsi="Times New Roman" w:cs="Times New Roman" w:hint="eastAsia"/>
            <w:noProof/>
            <w:webHidden/>
            <w:sz w:val="24"/>
            <w:szCs w:val="24"/>
            <w:u w:val="single"/>
          </w:rPr>
          <w:t>1</w:t>
        </w:r>
      </w:hyperlink>
    </w:p>
    <w:p w:rsidR="00804ECA" w:rsidRPr="001E5A4C" w:rsidRDefault="00804ECA" w:rsidP="00804ECA">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附件三</w:t>
      </w:r>
      <w:r w:rsidRPr="001E5A4C">
        <w:rPr>
          <w:rFonts w:ascii="Times New Roman" w:eastAsia="宋体" w:hAnsi="Times New Roman" w:cs="Times New Roman"/>
          <w:noProof/>
          <w:webHidden/>
          <w:sz w:val="24"/>
          <w:szCs w:val="24"/>
          <w:u w:val="single"/>
        </w:rPr>
        <w:tab/>
        <w:t>1</w:t>
      </w:r>
      <w:r w:rsidR="00657F41">
        <w:rPr>
          <w:rFonts w:ascii="Times New Roman" w:eastAsia="宋体" w:hAnsi="Times New Roman" w:cs="Times New Roman" w:hint="eastAsia"/>
          <w:noProof/>
          <w:webHidden/>
          <w:sz w:val="24"/>
          <w:szCs w:val="24"/>
          <w:u w:val="single"/>
        </w:rPr>
        <w:t>1</w:t>
      </w:r>
    </w:p>
    <w:p w:rsidR="00C2662C" w:rsidRPr="001E5A4C" w:rsidRDefault="00C2662C" w:rsidP="00C2662C">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w:t>
      </w:r>
      <w:r>
        <w:rPr>
          <w:rFonts w:ascii="宋体" w:eastAsia="宋体" w:hAnsi="宋体" w:cs="Times New Roman" w:hint="eastAsia"/>
          <w:noProof/>
          <w:sz w:val="24"/>
          <w:szCs w:val="24"/>
          <w:u w:val="single"/>
        </w:rPr>
        <w:t>四</w:t>
      </w:r>
      <w:r w:rsidRPr="001E5A4C">
        <w:rPr>
          <w:rFonts w:ascii="Times New Roman" w:eastAsia="宋体" w:hAnsi="Times New Roman" w:cs="Times New Roman"/>
          <w:noProof/>
          <w:webHidden/>
          <w:sz w:val="24"/>
          <w:szCs w:val="24"/>
          <w:u w:val="single"/>
        </w:rPr>
        <w:tab/>
        <w:t>1</w:t>
      </w:r>
      <w:r w:rsidR="00657F41">
        <w:rPr>
          <w:rFonts w:ascii="Times New Roman" w:eastAsia="宋体" w:hAnsi="Times New Roman" w:cs="Times New Roman" w:hint="eastAsia"/>
          <w:noProof/>
          <w:webHidden/>
          <w:sz w:val="24"/>
          <w:szCs w:val="24"/>
          <w:u w:val="single"/>
        </w:rPr>
        <w:t>1</w:t>
      </w: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E27AA1" w:rsidP="00804ECA">
      <w:pPr>
        <w:keepNext/>
        <w:spacing w:line="360" w:lineRule="auto"/>
        <w:jc w:val="center"/>
        <w:outlineLvl w:val="0"/>
        <w:rPr>
          <w:rFonts w:ascii="宋体" w:eastAsia="宋体" w:hAnsi="宋体" w:cs="Times New Roman"/>
          <w:sz w:val="24"/>
          <w:szCs w:val="24"/>
        </w:rPr>
      </w:pPr>
      <w:r w:rsidRPr="00804ECA">
        <w:rPr>
          <w:rFonts w:ascii="宋体" w:eastAsia="宋体" w:hAnsi="宋体" w:cs="Times New Roman" w:hint="eastAsia"/>
          <w:sz w:val="24"/>
          <w:szCs w:val="24"/>
        </w:rPr>
        <w:lastRenderedPageBreak/>
        <w:fldChar w:fldCharType="end"/>
      </w:r>
      <w:bookmarkStart w:id="0" w:name="_Toc444778976"/>
      <w:proofErr w:type="gramStart"/>
      <w:r w:rsidR="00804ECA" w:rsidRPr="00804ECA">
        <w:rPr>
          <w:rFonts w:ascii="宋体" w:eastAsia="宋体" w:hAnsi="宋体" w:cs="Times New Roman" w:hint="eastAsia"/>
          <w:b/>
          <w:sz w:val="28"/>
          <w:szCs w:val="32"/>
        </w:rPr>
        <w:t>一</w:t>
      </w:r>
      <w:proofErr w:type="gramEnd"/>
      <w:r w:rsidR="00804ECA" w:rsidRPr="00804ECA">
        <w:rPr>
          <w:rFonts w:ascii="宋体" w:eastAsia="宋体" w:hAnsi="宋体" w:cs="Times New Roman" w:hint="eastAsia"/>
          <w:b/>
          <w:sz w:val="28"/>
          <w:szCs w:val="32"/>
        </w:rPr>
        <w:t>.</w:t>
      </w:r>
      <w:bookmarkEnd w:id="0"/>
      <w:r w:rsidR="00AD097E">
        <w:rPr>
          <w:rFonts w:ascii="宋体" w:eastAsia="宋体" w:hAnsi="宋体" w:cs="Times New Roman" w:hint="eastAsia"/>
          <w:b/>
          <w:sz w:val="28"/>
          <w:szCs w:val="32"/>
        </w:rPr>
        <w:t>竞争性谈判</w:t>
      </w:r>
      <w:r w:rsidR="00804ECA" w:rsidRPr="00804ECA">
        <w:rPr>
          <w:rFonts w:ascii="宋体" w:eastAsia="宋体" w:hAnsi="宋体" w:cs="Times New Roman" w:hint="eastAsia"/>
          <w:b/>
          <w:sz w:val="28"/>
          <w:szCs w:val="32"/>
        </w:rPr>
        <w:t>公告</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我院现对“</w:t>
      </w:r>
      <w:r w:rsidR="00435211" w:rsidRPr="00435211">
        <w:rPr>
          <w:rFonts w:ascii="宋体" w:eastAsia="宋体" w:hAnsi="宋体" w:cs="Times New Roman" w:hint="eastAsia"/>
          <w:sz w:val="24"/>
          <w:szCs w:val="24"/>
        </w:rPr>
        <w:t>安徽城市管理职业学院大学生</w:t>
      </w:r>
      <w:r w:rsidR="00240859" w:rsidRPr="00240859">
        <w:rPr>
          <w:rFonts w:ascii="宋体" w:eastAsia="宋体" w:hAnsi="宋体" w:cs="Times New Roman" w:hint="eastAsia"/>
          <w:bCs/>
          <w:sz w:val="24"/>
          <w:szCs w:val="24"/>
        </w:rPr>
        <w:t>创业示范店装修工程</w:t>
      </w:r>
      <w:r w:rsidRPr="00804ECA">
        <w:rPr>
          <w:rFonts w:ascii="宋体" w:eastAsia="宋体" w:hAnsi="宋体" w:cs="Times New Roman" w:hint="eastAsia"/>
          <w:sz w:val="24"/>
          <w:szCs w:val="24"/>
        </w:rPr>
        <w:t>”进行</w:t>
      </w:r>
      <w:r w:rsidR="00AD097E">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，欢迎具备条件的国内供应商参加询价。</w:t>
      </w:r>
    </w:p>
    <w:p w:rsidR="00804ECA" w:rsidRPr="00804ECA" w:rsidRDefault="00804ECA" w:rsidP="00D65429">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（一）采购项目名称及内容</w:t>
      </w:r>
    </w:p>
    <w:p w:rsidR="00804ECA" w:rsidRPr="0038390C" w:rsidRDefault="00804ECA" w:rsidP="00804ECA">
      <w:pPr>
        <w:spacing w:line="360" w:lineRule="auto"/>
        <w:rPr>
          <w:rFonts w:ascii="宋体" w:eastAsia="宋体" w:hAnsi="宋体" w:cs="Times New Roman"/>
          <w:b/>
          <w:bCs/>
          <w:sz w:val="24"/>
          <w:szCs w:val="24"/>
        </w:rPr>
      </w:pPr>
      <w:r w:rsidRPr="00804ECA">
        <w:rPr>
          <w:rFonts w:ascii="宋体" w:eastAsia="宋体" w:hAnsi="宋体" w:cs="Times New Roman" w:hint="eastAsia"/>
          <w:sz w:val="24"/>
          <w:szCs w:val="24"/>
        </w:rPr>
        <w:t>1、项目编号：</w:t>
      </w:r>
      <w:r w:rsidRPr="00804ECA">
        <w:rPr>
          <w:rFonts w:ascii="宋体" w:eastAsia="宋体" w:hAnsi="宋体" w:cs="Times New Roman" w:hint="eastAsia"/>
          <w:b/>
          <w:bCs/>
          <w:sz w:val="24"/>
          <w:szCs w:val="24"/>
        </w:rPr>
        <w:t>CG-2016</w:t>
      </w:r>
      <w:r w:rsidR="00F56051">
        <w:rPr>
          <w:rFonts w:ascii="宋体" w:eastAsia="宋体" w:hAnsi="宋体" w:cs="Times New Roman" w:hint="eastAsia"/>
          <w:b/>
          <w:bCs/>
          <w:sz w:val="24"/>
          <w:szCs w:val="24"/>
        </w:rPr>
        <w:t>013</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2、项目名称：</w:t>
      </w:r>
      <w:r w:rsidR="00435211" w:rsidRPr="00435211">
        <w:rPr>
          <w:rFonts w:ascii="宋体" w:eastAsia="宋体" w:hAnsi="宋体" w:cs="Times New Roman" w:hint="eastAsia"/>
          <w:sz w:val="24"/>
          <w:szCs w:val="24"/>
        </w:rPr>
        <w:t>安徽城市管理职业学院大学生创业</w:t>
      </w:r>
      <w:r w:rsidR="00240859" w:rsidRPr="00240859">
        <w:rPr>
          <w:rFonts w:ascii="宋体" w:eastAsia="宋体" w:hAnsi="宋体" w:cs="Times New Roman" w:hint="eastAsia"/>
          <w:bCs/>
          <w:sz w:val="24"/>
          <w:szCs w:val="24"/>
        </w:rPr>
        <w:t>示范店装修工程</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3、项目预算：</w:t>
      </w:r>
      <w:r w:rsidR="00D65429">
        <w:rPr>
          <w:rFonts w:ascii="宋体" w:eastAsia="宋体" w:hAnsi="宋体" w:cs="Times New Roman" w:hint="eastAsia"/>
          <w:sz w:val="24"/>
          <w:szCs w:val="24"/>
        </w:rPr>
        <w:t>6</w:t>
      </w:r>
      <w:r w:rsidRPr="00804ECA">
        <w:rPr>
          <w:rFonts w:ascii="宋体" w:eastAsia="宋体" w:hAnsi="宋体" w:cs="Times New Roman" w:hint="eastAsia"/>
          <w:sz w:val="24"/>
          <w:szCs w:val="24"/>
        </w:rPr>
        <w:t>万元</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4、项目内容：安徽城市管理职业学院</w:t>
      </w:r>
      <w:r w:rsidR="00ED34B2">
        <w:rPr>
          <w:rFonts w:ascii="宋体" w:eastAsia="宋体" w:hAnsi="宋体" w:cs="Times New Roman" w:hint="eastAsia"/>
          <w:sz w:val="24"/>
          <w:szCs w:val="24"/>
        </w:rPr>
        <w:t>大学生</w:t>
      </w:r>
      <w:r w:rsidR="00240859" w:rsidRPr="00240859">
        <w:rPr>
          <w:rFonts w:ascii="宋体" w:eastAsia="宋体" w:hAnsi="宋体" w:cs="Times New Roman" w:hint="eastAsia"/>
          <w:bCs/>
          <w:sz w:val="24"/>
          <w:szCs w:val="24"/>
        </w:rPr>
        <w:t>创业示范店装修工程</w:t>
      </w:r>
      <w:r w:rsidR="0038390C">
        <w:rPr>
          <w:rFonts w:ascii="宋体" w:eastAsia="宋体" w:hAnsi="宋体" w:cs="Times New Roman" w:hint="eastAsia"/>
          <w:sz w:val="24"/>
          <w:szCs w:val="24"/>
        </w:rPr>
        <w:t>，</w:t>
      </w:r>
      <w:r w:rsidRPr="00804ECA">
        <w:rPr>
          <w:rFonts w:ascii="宋体" w:eastAsia="宋体" w:hAnsi="宋体" w:cs="Times New Roman" w:hint="eastAsia"/>
          <w:sz w:val="24"/>
          <w:szCs w:val="24"/>
        </w:rPr>
        <w:t>详见</w:t>
      </w:r>
      <w:r w:rsidR="00ED34B2">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38390C">
        <w:rPr>
          <w:rFonts w:ascii="宋体" w:eastAsia="宋体" w:hAnsi="宋体" w:cs="Times New Roman" w:hint="eastAsia"/>
          <w:sz w:val="24"/>
          <w:szCs w:val="24"/>
        </w:rPr>
        <w:t>。</w:t>
      </w:r>
    </w:p>
    <w:p w:rsidR="00804ECA" w:rsidRPr="00804ECA" w:rsidRDefault="00804ECA" w:rsidP="00D65429">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（二）供应商资格</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1、符合《中华人民共和国政府采购法》第二十二条规定；</w:t>
      </w:r>
    </w:p>
    <w:p w:rsidR="00804ECA" w:rsidRPr="00804ECA" w:rsidRDefault="00804ECA" w:rsidP="00804ECA">
      <w:pPr>
        <w:spacing w:line="360" w:lineRule="auto"/>
        <w:rPr>
          <w:rFonts w:ascii="宋体" w:eastAsia="宋体" w:hAnsi="宋体" w:cs="Times New Roman"/>
          <w:sz w:val="24"/>
          <w:szCs w:val="28"/>
        </w:rPr>
      </w:pPr>
      <w:r w:rsidRPr="00804ECA">
        <w:rPr>
          <w:rFonts w:ascii="宋体" w:eastAsia="宋体" w:hAnsi="宋体" w:cs="Times New Roman" w:hint="eastAsia"/>
          <w:sz w:val="24"/>
          <w:szCs w:val="28"/>
        </w:rPr>
        <w:t>2、</w:t>
      </w:r>
      <w:r w:rsidR="00370002" w:rsidRPr="0010529B">
        <w:rPr>
          <w:rFonts w:ascii="宋体" w:eastAsia="宋体" w:hAnsi="宋体" w:cs="Times New Roman" w:hint="eastAsia"/>
          <w:sz w:val="24"/>
          <w:szCs w:val="28"/>
        </w:rPr>
        <w:t>装饰装修</w:t>
      </w:r>
      <w:r w:rsidR="00140AC6" w:rsidRPr="0010529B">
        <w:rPr>
          <w:rFonts w:ascii="宋体" w:eastAsia="宋体" w:hAnsi="宋体" w:cs="Times New Roman" w:hint="eastAsia"/>
          <w:sz w:val="24"/>
          <w:szCs w:val="28"/>
        </w:rPr>
        <w:t>专业承包三</w:t>
      </w:r>
      <w:r w:rsidR="00370002" w:rsidRPr="0010529B">
        <w:rPr>
          <w:rFonts w:ascii="宋体" w:eastAsia="宋体" w:hAnsi="宋体" w:cs="Times New Roman" w:hint="eastAsia"/>
          <w:sz w:val="24"/>
          <w:szCs w:val="28"/>
        </w:rPr>
        <w:t>级及以上</w:t>
      </w:r>
      <w:r w:rsidRPr="0010529B">
        <w:rPr>
          <w:rFonts w:ascii="宋体" w:eastAsia="宋体" w:hAnsi="宋体" w:cs="Times New Roman" w:hint="eastAsia"/>
          <w:sz w:val="24"/>
          <w:szCs w:val="28"/>
        </w:rPr>
        <w:t>；</w:t>
      </w:r>
    </w:p>
    <w:p w:rsidR="00804ECA" w:rsidRPr="00804ECA" w:rsidRDefault="00FF474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3</w:t>
      </w:r>
      <w:r w:rsidR="00804ECA" w:rsidRPr="00804ECA">
        <w:rPr>
          <w:rFonts w:ascii="宋体" w:eastAsia="宋体" w:hAnsi="宋体" w:cs="Times New Roman" w:hint="eastAsia"/>
          <w:sz w:val="24"/>
          <w:szCs w:val="24"/>
        </w:rPr>
        <w:t>、本项目不接受联合体投标。</w:t>
      </w:r>
    </w:p>
    <w:p w:rsidR="00804ECA" w:rsidRPr="00804ECA" w:rsidRDefault="00804ECA" w:rsidP="00D65429">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（三）</w:t>
      </w:r>
      <w:r w:rsidR="00B027F6">
        <w:rPr>
          <w:rFonts w:ascii="宋体" w:eastAsia="宋体" w:hAnsi="宋体" w:cs="Times New Roman" w:hint="eastAsia"/>
          <w:b/>
          <w:bCs/>
          <w:sz w:val="24"/>
          <w:szCs w:val="24"/>
        </w:rPr>
        <w:t>谈判</w:t>
      </w:r>
      <w:r w:rsidRPr="00804ECA">
        <w:rPr>
          <w:rFonts w:ascii="宋体" w:eastAsia="宋体" w:hAnsi="宋体" w:cs="Times New Roman" w:hint="eastAsia"/>
          <w:b/>
          <w:bCs/>
          <w:sz w:val="24"/>
          <w:szCs w:val="24"/>
        </w:rPr>
        <w:t>时间及地点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时间：详见供应商须知前附表</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地点：详见供应商须知前附表</w:t>
      </w:r>
    </w:p>
    <w:p w:rsidR="00804ECA" w:rsidRPr="00804ECA" w:rsidRDefault="00370002" w:rsidP="00D65429">
      <w:pPr>
        <w:spacing w:beforeLines="50" w:before="156" w:afterLines="50" w:after="156" w:line="360" w:lineRule="auto"/>
        <w:rPr>
          <w:rFonts w:ascii="宋体" w:eastAsia="宋体" w:hAnsi="宋体" w:cs="Times New Roman"/>
          <w:b/>
          <w:bCs/>
          <w:sz w:val="24"/>
          <w:szCs w:val="24"/>
        </w:rPr>
      </w:pPr>
      <w:r>
        <w:rPr>
          <w:rFonts w:ascii="宋体" w:eastAsia="宋体" w:hAnsi="宋体" w:cs="Times New Roman" w:hint="eastAsia"/>
          <w:b/>
          <w:bCs/>
          <w:sz w:val="24"/>
          <w:szCs w:val="24"/>
        </w:rPr>
        <w:t>（四）谈判</w:t>
      </w:r>
      <w:r w:rsidR="00804ECA" w:rsidRPr="00804ECA">
        <w:rPr>
          <w:rFonts w:ascii="宋体" w:eastAsia="宋体" w:hAnsi="宋体" w:cs="Times New Roman" w:hint="eastAsia"/>
          <w:b/>
          <w:bCs/>
          <w:sz w:val="24"/>
          <w:szCs w:val="24"/>
        </w:rPr>
        <w:t>截止时间</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详见供应商须知前附表</w:t>
      </w:r>
    </w:p>
    <w:p w:rsidR="00804ECA" w:rsidRPr="00804ECA" w:rsidRDefault="00804ECA" w:rsidP="00D65429">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（五）报名及谈判文件发售办法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1、报名时间：</w:t>
      </w:r>
      <w:r w:rsidRPr="0029196A">
        <w:rPr>
          <w:rFonts w:ascii="宋体" w:eastAsia="宋体" w:hAnsi="宋体" w:cs="Times New Roman" w:hint="eastAsia"/>
          <w:sz w:val="24"/>
          <w:szCs w:val="24"/>
        </w:rPr>
        <w:t>2016年</w:t>
      </w:r>
      <w:r w:rsidR="0010529B" w:rsidRPr="0029196A">
        <w:rPr>
          <w:rFonts w:ascii="宋体" w:eastAsia="宋体" w:hAnsi="宋体" w:cs="Times New Roman" w:hint="eastAsia"/>
          <w:sz w:val="24"/>
          <w:szCs w:val="24"/>
        </w:rPr>
        <w:t>10</w:t>
      </w:r>
      <w:r w:rsidRPr="0029196A">
        <w:rPr>
          <w:rFonts w:ascii="宋体" w:eastAsia="宋体" w:hAnsi="宋体" w:cs="Times New Roman" w:hint="eastAsia"/>
          <w:sz w:val="24"/>
          <w:szCs w:val="24"/>
        </w:rPr>
        <w:t>月</w:t>
      </w:r>
      <w:r w:rsidR="00240859">
        <w:rPr>
          <w:rFonts w:ascii="宋体" w:eastAsia="宋体" w:hAnsi="宋体" w:cs="Times New Roman" w:hint="eastAsia"/>
          <w:sz w:val="24"/>
          <w:szCs w:val="24"/>
        </w:rPr>
        <w:t>19</w:t>
      </w:r>
      <w:r w:rsidRPr="0029196A">
        <w:rPr>
          <w:rFonts w:ascii="宋体" w:eastAsia="宋体" w:hAnsi="宋体" w:cs="Times New Roman" w:hint="eastAsia"/>
          <w:sz w:val="24"/>
          <w:szCs w:val="24"/>
        </w:rPr>
        <w:t>日8:30至 2016年</w:t>
      </w:r>
      <w:r w:rsidR="0010529B" w:rsidRPr="0029196A">
        <w:rPr>
          <w:rFonts w:ascii="宋体" w:eastAsia="宋体" w:hAnsi="宋体" w:cs="Times New Roman" w:hint="eastAsia"/>
          <w:sz w:val="24"/>
          <w:szCs w:val="24"/>
        </w:rPr>
        <w:t>10</w:t>
      </w:r>
      <w:r w:rsidRPr="0029196A">
        <w:rPr>
          <w:rFonts w:ascii="宋体" w:eastAsia="宋体" w:hAnsi="宋体" w:cs="Times New Roman" w:hint="eastAsia"/>
          <w:sz w:val="24"/>
          <w:szCs w:val="24"/>
        </w:rPr>
        <w:t>月</w:t>
      </w:r>
      <w:r w:rsidR="00240859">
        <w:rPr>
          <w:rFonts w:ascii="宋体" w:eastAsia="宋体" w:hAnsi="宋体" w:cs="Times New Roman" w:hint="eastAsia"/>
          <w:sz w:val="24"/>
          <w:szCs w:val="24"/>
        </w:rPr>
        <w:t>25</w:t>
      </w:r>
      <w:r w:rsidRPr="0029196A">
        <w:rPr>
          <w:rFonts w:ascii="宋体" w:eastAsia="宋体" w:hAnsi="宋体" w:cs="Times New Roman" w:hint="eastAsia"/>
          <w:sz w:val="24"/>
          <w:szCs w:val="24"/>
        </w:rPr>
        <w:t>日16:20止</w:t>
      </w:r>
      <w:r w:rsidR="00240859">
        <w:rPr>
          <w:rFonts w:ascii="宋体" w:eastAsia="宋体" w:hAnsi="宋体" w:cs="Times New Roman" w:hint="eastAsia"/>
          <w:sz w:val="24"/>
          <w:szCs w:val="24"/>
        </w:rPr>
        <w:t>(工作日)</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文件价格：免收</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3、报名方式：</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（1）本项目只接受现场报名，因未到现场报名的，无投标资格，责任自负；</w:t>
      </w:r>
    </w:p>
    <w:p w:rsidR="00671DC9"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（2）报名地点：</w:t>
      </w:r>
      <w:r w:rsidR="005D37D2">
        <w:rPr>
          <w:rFonts w:ascii="宋体" w:eastAsia="宋体" w:hAnsi="宋体" w:cs="Times New Roman" w:hint="eastAsia"/>
          <w:sz w:val="24"/>
          <w:szCs w:val="24"/>
        </w:rPr>
        <w:t>新站区</w:t>
      </w:r>
      <w:proofErr w:type="gramStart"/>
      <w:r w:rsidR="005D37D2">
        <w:rPr>
          <w:rFonts w:ascii="宋体" w:eastAsia="宋体" w:hAnsi="宋体" w:cs="Times New Roman" w:hint="eastAsia"/>
          <w:sz w:val="24"/>
          <w:szCs w:val="24"/>
        </w:rPr>
        <w:t>磨店职教城</w:t>
      </w:r>
      <w:proofErr w:type="gramEnd"/>
      <w:r w:rsidR="005D37D2">
        <w:rPr>
          <w:rFonts w:ascii="宋体" w:eastAsia="宋体" w:hAnsi="宋体" w:cs="Times New Roman" w:hint="eastAsia"/>
          <w:sz w:val="24"/>
          <w:szCs w:val="24"/>
        </w:rPr>
        <w:t>淮海大道300号安徽城市管理职业学院图文信息中心</w:t>
      </w:r>
      <w:r w:rsidR="005D37D2" w:rsidRPr="00804ECA">
        <w:rPr>
          <w:rFonts w:ascii="宋体" w:eastAsia="宋体" w:hAnsi="宋体" w:cs="Times New Roman" w:hint="eastAsia"/>
          <w:sz w:val="24"/>
          <w:szCs w:val="24"/>
        </w:rPr>
        <w:t>总务处办公室</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w:t>
      </w:r>
      <w:r w:rsidR="0060258E">
        <w:rPr>
          <w:rFonts w:ascii="宋体" w:eastAsia="宋体" w:hAnsi="宋体" w:cs="Times New Roman" w:hint="eastAsia"/>
          <w:sz w:val="24"/>
          <w:szCs w:val="24"/>
        </w:rPr>
        <w:t>）企业报名后直接在安徽城市管理职业学院</w:t>
      </w:r>
      <w:proofErr w:type="gramStart"/>
      <w:r w:rsidR="0060258E">
        <w:rPr>
          <w:rFonts w:ascii="宋体" w:eastAsia="宋体" w:hAnsi="宋体" w:cs="Times New Roman" w:hint="eastAsia"/>
          <w:sz w:val="24"/>
          <w:szCs w:val="24"/>
        </w:rPr>
        <w:t>官网通知</w:t>
      </w:r>
      <w:proofErr w:type="gramEnd"/>
      <w:r w:rsidR="0060258E">
        <w:rPr>
          <w:rFonts w:ascii="宋体" w:eastAsia="宋体" w:hAnsi="宋体" w:cs="Times New Roman" w:hint="eastAsia"/>
          <w:sz w:val="24"/>
          <w:szCs w:val="24"/>
        </w:rPr>
        <w:t>公告栏内下载谈判</w:t>
      </w:r>
      <w:r w:rsidRPr="00804ECA">
        <w:rPr>
          <w:rFonts w:ascii="宋体" w:eastAsia="宋体" w:hAnsi="宋体" w:cs="Times New Roman" w:hint="eastAsia"/>
          <w:sz w:val="24"/>
          <w:szCs w:val="24"/>
        </w:rPr>
        <w:t>文件及其它资料（含答疑或相关说明）。</w:t>
      </w:r>
    </w:p>
    <w:p w:rsidR="00804ECA" w:rsidRPr="00804ECA" w:rsidRDefault="00804ECA" w:rsidP="00D65429">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lastRenderedPageBreak/>
        <w:t>（六）联系方法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单位：安徽城市管理职业学院；</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w:t>
      </w:r>
      <w:proofErr w:type="gramStart"/>
      <w:r w:rsidRPr="00804ECA">
        <w:rPr>
          <w:rFonts w:ascii="宋体" w:eastAsia="宋体" w:hAnsi="宋体" w:cs="Times New Roman" w:hint="eastAsia"/>
          <w:sz w:val="24"/>
          <w:szCs w:val="24"/>
        </w:rPr>
        <w:t>磨店职教城</w:t>
      </w:r>
      <w:proofErr w:type="gramEnd"/>
      <w:r w:rsidR="00370002">
        <w:rPr>
          <w:rFonts w:ascii="宋体" w:eastAsia="宋体" w:hAnsi="宋体" w:cs="Times New Roman" w:hint="eastAsia"/>
          <w:sz w:val="24"/>
          <w:szCs w:val="24"/>
        </w:rPr>
        <w:t>淮海大道300号安徽城市管理职业学院图文信息中心</w:t>
      </w:r>
      <w:r w:rsidRPr="00804ECA">
        <w:rPr>
          <w:rFonts w:ascii="宋体" w:eastAsia="宋体" w:hAnsi="宋体" w:cs="Times New Roman" w:hint="eastAsia"/>
          <w:sz w:val="24"/>
          <w:szCs w:val="24"/>
        </w:rPr>
        <w:t>总务处办公室；</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本项目联系人：唐老师、郑老师；</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电话：0551-62516178；</w:t>
      </w:r>
      <w:r w:rsidR="00D014B8">
        <w:rPr>
          <w:rFonts w:ascii="宋体" w:eastAsia="宋体" w:hAnsi="宋体" w:cs="Times New Roman" w:hint="eastAsia"/>
          <w:sz w:val="24"/>
          <w:szCs w:val="24"/>
        </w:rPr>
        <w:t>0551-62516176</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安徽城市管理职业学院网址：</w:t>
      </w:r>
      <w:hyperlink r:id="rId14" w:history="1">
        <w:r w:rsidRPr="00804ECA">
          <w:rPr>
            <w:rFonts w:ascii="宋体" w:eastAsia="宋体" w:hAnsi="宋体" w:cs="Times New Roman" w:hint="eastAsia"/>
            <w:color w:val="0000FF"/>
            <w:sz w:val="24"/>
            <w:szCs w:val="24"/>
            <w:u w:val="single"/>
          </w:rPr>
          <w:t>www.cmoc.cn</w:t>
        </w:r>
      </w:hyperlink>
      <w:r w:rsidRPr="00804ECA">
        <w:rPr>
          <w:rFonts w:ascii="宋体" w:eastAsia="宋体" w:hAnsi="宋体" w:cs="Times New Roman" w:hint="eastAsia"/>
          <w:sz w:val="24"/>
          <w:szCs w:val="24"/>
        </w:rPr>
        <w:t>。</w:t>
      </w: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1" w:name="_Toc444778977"/>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sz w:val="28"/>
          <w:szCs w:val="24"/>
        </w:rPr>
      </w:pPr>
      <w:r w:rsidRPr="00804ECA">
        <w:rPr>
          <w:rFonts w:ascii="宋体" w:eastAsia="宋体" w:hAnsi="宋体" w:cs="Times New Roman" w:hint="eastAsia"/>
          <w:b/>
          <w:sz w:val="28"/>
          <w:szCs w:val="32"/>
        </w:rPr>
        <w:lastRenderedPageBreak/>
        <w:t>二.供应商须知前附表</w:t>
      </w:r>
      <w:bookmarkEnd w:id="1"/>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89"/>
        <w:gridCol w:w="6090"/>
      </w:tblGrid>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0"/>
              </w:rPr>
            </w:pPr>
            <w:r w:rsidRPr="00804ECA">
              <w:rPr>
                <w:rFonts w:ascii="宋体" w:eastAsia="宋体" w:hAnsi="宋体" w:cs="Times New Roman" w:hint="eastAsia"/>
                <w:b/>
                <w:sz w:val="24"/>
                <w:szCs w:val="20"/>
              </w:rPr>
              <w:t>说明与要求</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kern w:val="0"/>
                <w:sz w:val="24"/>
                <w:szCs w:val="18"/>
              </w:rPr>
              <w:t>安徽城市管理职业学院</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A00F7" w:rsidP="007A00F7">
            <w:pPr>
              <w:spacing w:line="360" w:lineRule="auto"/>
              <w:rPr>
                <w:rFonts w:ascii="宋体" w:eastAsia="宋体" w:hAnsi="宋体" w:cs="Times New Roman"/>
                <w:kern w:val="0"/>
                <w:sz w:val="24"/>
                <w:szCs w:val="18"/>
              </w:rPr>
            </w:pPr>
            <w:r>
              <w:rPr>
                <w:rFonts w:ascii="宋体" w:eastAsia="宋体" w:hAnsi="宋体" w:cs="Times New Roman" w:hint="eastAsia"/>
                <w:kern w:val="0"/>
                <w:sz w:val="24"/>
                <w:szCs w:val="28"/>
              </w:rPr>
              <w:t>安徽城市管理职业学院大学生</w:t>
            </w:r>
            <w:r w:rsidRPr="007A00F7">
              <w:rPr>
                <w:rFonts w:ascii="宋体" w:eastAsia="宋体" w:hAnsi="宋体" w:cs="Times New Roman" w:hint="eastAsia"/>
                <w:bCs/>
                <w:kern w:val="0"/>
                <w:sz w:val="24"/>
                <w:szCs w:val="28"/>
              </w:rPr>
              <w:t>创业示范店装修工程</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435211" w:rsidRPr="00435211" w:rsidRDefault="00804ECA" w:rsidP="008150FF">
            <w:pPr>
              <w:spacing w:line="360" w:lineRule="auto"/>
              <w:rPr>
                <w:rFonts w:ascii="宋体" w:eastAsia="宋体" w:hAnsi="宋体" w:cs="Times New Roman"/>
                <w:kern w:val="0"/>
                <w:sz w:val="24"/>
                <w:szCs w:val="28"/>
              </w:rPr>
            </w:pPr>
            <w:r w:rsidRPr="00804ECA">
              <w:rPr>
                <w:rFonts w:ascii="宋体" w:eastAsia="宋体" w:hAnsi="宋体" w:cs="Times New Roman" w:hint="eastAsia"/>
                <w:kern w:val="0"/>
                <w:sz w:val="24"/>
                <w:szCs w:val="28"/>
              </w:rPr>
              <w:t>CG</w:t>
            </w:r>
            <w:r w:rsidR="00786364">
              <w:rPr>
                <w:rFonts w:ascii="宋体" w:eastAsia="宋体" w:hAnsi="宋体" w:cs="Times New Roman" w:hint="eastAsia"/>
                <w:kern w:val="0"/>
                <w:sz w:val="24"/>
                <w:szCs w:val="28"/>
              </w:rPr>
              <w:t>-</w:t>
            </w:r>
            <w:r w:rsidR="00435211">
              <w:rPr>
                <w:rFonts w:ascii="宋体" w:eastAsia="宋体" w:hAnsi="宋体" w:cs="Times New Roman" w:hint="eastAsia"/>
                <w:kern w:val="0"/>
                <w:sz w:val="24"/>
                <w:szCs w:val="28"/>
              </w:rPr>
              <w:t>2016007</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86364" w:rsidP="00804ECA">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工程</w:t>
            </w:r>
            <w:r w:rsidR="008150FF">
              <w:rPr>
                <w:rFonts w:ascii="宋体" w:eastAsia="宋体" w:hAnsi="宋体" w:cs="Times New Roman" w:hint="eastAsia"/>
                <w:kern w:val="0"/>
                <w:sz w:val="24"/>
                <w:szCs w:val="28"/>
              </w:rPr>
              <w:t>类</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kern w:val="0"/>
                <w:sz w:val="24"/>
                <w:szCs w:val="28"/>
              </w:rPr>
            </w:pPr>
            <w:r w:rsidRPr="00804ECA">
              <w:rPr>
                <w:rFonts w:ascii="宋体" w:eastAsia="宋体" w:hAnsi="宋体" w:cs="Times New Roman"/>
                <w:kern w:val="0"/>
                <w:sz w:val="24"/>
                <w:szCs w:val="28"/>
              </w:rPr>
              <w:sym w:font="Wingdings" w:char="00FE"/>
            </w:r>
            <w:r w:rsidRPr="00804ECA">
              <w:rPr>
                <w:rFonts w:ascii="宋体" w:eastAsia="宋体" w:hAnsi="宋体" w:cs="Times New Roman" w:hint="eastAsia"/>
                <w:kern w:val="0"/>
                <w:sz w:val="24"/>
                <w:szCs w:val="28"/>
                <w:lang w:val="zh-CN"/>
              </w:rPr>
              <w:t>财政投资</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lang w:val="zh-CN"/>
              </w:rPr>
            </w:pPr>
            <w:proofErr w:type="gramStart"/>
            <w:r w:rsidRPr="00804ECA">
              <w:rPr>
                <w:rFonts w:ascii="宋体" w:eastAsia="宋体" w:hAnsi="宋体" w:cs="Times New Roman" w:hint="eastAsia"/>
                <w:sz w:val="24"/>
                <w:szCs w:val="24"/>
              </w:rPr>
              <w:t>包别划分</w:t>
            </w:r>
            <w:proofErr w:type="gramEnd"/>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rPr>
                <w:rFonts w:ascii="宋体" w:eastAsia="宋体" w:hAnsi="宋体" w:cs="Times New Roman"/>
                <w:bCs/>
                <w:sz w:val="24"/>
                <w:szCs w:val="24"/>
              </w:rPr>
            </w:pPr>
            <w:r w:rsidRPr="00804ECA">
              <w:rPr>
                <w:rFonts w:ascii="宋体" w:eastAsia="宋体" w:hAnsi="宋体" w:cs="Times New Roman"/>
                <w:b/>
                <w:bCs/>
                <w:sz w:val="24"/>
                <w:szCs w:val="24"/>
              </w:rPr>
              <w:sym w:font="Wingdings" w:char="00FE"/>
            </w:r>
            <w:proofErr w:type="gramStart"/>
            <w:r w:rsidRPr="00804ECA">
              <w:rPr>
                <w:rFonts w:ascii="宋体" w:eastAsia="宋体" w:hAnsi="宋体" w:cs="Times New Roman" w:hint="eastAsia"/>
                <w:sz w:val="24"/>
                <w:szCs w:val="24"/>
              </w:rPr>
              <w:t>不</w:t>
            </w:r>
            <w:proofErr w:type="gramEnd"/>
            <w:r w:rsidRPr="00804ECA">
              <w:rPr>
                <w:rFonts w:ascii="宋体" w:eastAsia="宋体" w:hAnsi="宋体" w:cs="Times New Roman" w:hint="eastAsia"/>
                <w:sz w:val="24"/>
                <w:szCs w:val="24"/>
              </w:rPr>
              <w:t>分包</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804ECA" w:rsidRDefault="00804ECA" w:rsidP="007A00F7">
            <w:pPr>
              <w:spacing w:line="360" w:lineRule="auto"/>
              <w:rPr>
                <w:rFonts w:ascii="宋体" w:eastAsia="宋体" w:hAnsi="宋体" w:cs="Times New Roman"/>
                <w:sz w:val="24"/>
                <w:szCs w:val="20"/>
                <w:u w:val="single"/>
                <w:lang w:val="zh-CN"/>
              </w:rPr>
            </w:pPr>
            <w:r w:rsidRPr="00804ECA">
              <w:rPr>
                <w:rFonts w:ascii="宋体" w:eastAsia="宋体" w:hAnsi="宋体" w:cs="Times New Roman" w:hint="eastAsia"/>
                <w:sz w:val="24"/>
                <w:szCs w:val="20"/>
                <w:lang w:val="zh-CN"/>
              </w:rPr>
              <w:t>付款方式</w:t>
            </w:r>
            <w:r w:rsidR="008150FF">
              <w:rPr>
                <w:rFonts w:ascii="宋体" w:eastAsia="宋体" w:hAnsi="宋体" w:cs="Times New Roman" w:hint="eastAsia"/>
                <w:sz w:val="24"/>
                <w:szCs w:val="20"/>
              </w:rPr>
              <w:t>：</w:t>
            </w:r>
            <w:r w:rsidRPr="00804ECA">
              <w:rPr>
                <w:rFonts w:ascii="宋体" w:eastAsia="宋体" w:hAnsi="宋体" w:cs="Times New Roman" w:hint="eastAsia"/>
                <w:sz w:val="24"/>
                <w:szCs w:val="20"/>
              </w:rPr>
              <w:t>完成</w:t>
            </w:r>
            <w:r w:rsidR="009702E6">
              <w:rPr>
                <w:rFonts w:ascii="宋体" w:eastAsia="宋体" w:hAnsi="宋体" w:cs="Times New Roman" w:hint="eastAsia"/>
                <w:sz w:val="24"/>
                <w:szCs w:val="20"/>
              </w:rPr>
              <w:t>且经验收</w:t>
            </w:r>
            <w:r w:rsidR="008150FF">
              <w:rPr>
                <w:rFonts w:ascii="宋体" w:eastAsia="宋体" w:hAnsi="宋体" w:cs="Times New Roman" w:hint="eastAsia"/>
                <w:sz w:val="24"/>
                <w:szCs w:val="20"/>
              </w:rPr>
              <w:t>合格</w:t>
            </w:r>
            <w:r w:rsidR="00361487">
              <w:rPr>
                <w:rFonts w:ascii="宋体" w:eastAsia="宋体" w:hAnsi="宋体" w:cs="Times New Roman" w:hint="eastAsia"/>
                <w:sz w:val="24"/>
                <w:szCs w:val="20"/>
              </w:rPr>
              <w:t>后</w:t>
            </w:r>
            <w:r w:rsidRPr="00804ECA">
              <w:rPr>
                <w:rFonts w:ascii="宋体" w:eastAsia="宋体" w:hAnsi="宋体" w:cs="Times New Roman" w:hint="eastAsia"/>
                <w:sz w:val="24"/>
                <w:szCs w:val="20"/>
              </w:rPr>
              <w:t>支付</w:t>
            </w:r>
            <w:r w:rsidR="007A00F7">
              <w:rPr>
                <w:rFonts w:ascii="宋体" w:eastAsia="宋体" w:hAnsi="宋体" w:cs="Times New Roman" w:hint="eastAsia"/>
                <w:sz w:val="24"/>
                <w:szCs w:val="20"/>
              </w:rPr>
              <w:t>合同</w:t>
            </w:r>
            <w:r w:rsidR="00361487">
              <w:rPr>
                <w:rFonts w:ascii="宋体" w:eastAsia="宋体" w:hAnsi="宋体" w:cs="Times New Roman" w:hint="eastAsia"/>
                <w:sz w:val="24"/>
                <w:szCs w:val="20"/>
              </w:rPr>
              <w:t>价的</w:t>
            </w:r>
            <w:r w:rsidR="008150FF">
              <w:rPr>
                <w:rFonts w:ascii="宋体" w:eastAsia="宋体" w:hAnsi="宋体" w:cs="Times New Roman" w:hint="eastAsia"/>
                <w:sz w:val="24"/>
                <w:szCs w:val="20"/>
              </w:rPr>
              <w:t>95%，另5%为质保金一年后支付</w:t>
            </w:r>
            <w:r w:rsidR="009702E6">
              <w:rPr>
                <w:rFonts w:ascii="宋体" w:eastAsia="宋体" w:hAnsi="宋体" w:cs="Times New Roman" w:hint="eastAsia"/>
                <w:sz w:val="24"/>
                <w:szCs w:val="20"/>
              </w:rPr>
              <w:t>。</w:t>
            </w:r>
            <w:r w:rsidR="000E7F27">
              <w:rPr>
                <w:rFonts w:ascii="宋体" w:eastAsia="宋体" w:hAnsi="宋体" w:cs="Times New Roman" w:hint="eastAsia"/>
                <w:bCs/>
                <w:sz w:val="24"/>
                <w:szCs w:val="20"/>
              </w:rPr>
              <w:t>供应商提交的响应文件中如有关于付款条件的表述与谈判</w:t>
            </w:r>
            <w:r w:rsidRPr="00804ECA">
              <w:rPr>
                <w:rFonts w:ascii="宋体" w:eastAsia="宋体" w:hAnsi="宋体" w:cs="Times New Roman" w:hint="eastAsia"/>
                <w:bCs/>
                <w:sz w:val="24"/>
                <w:szCs w:val="20"/>
              </w:rPr>
              <w:t>文件规定不符，将被视为实质性不响应，将导致谈判无效。</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E73903">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联合体</w:t>
            </w:r>
            <w:r w:rsidR="00E73903">
              <w:rPr>
                <w:rFonts w:ascii="宋体" w:eastAsia="宋体" w:hAnsi="宋体" w:cs="Times New Roman" w:hint="eastAsia"/>
                <w:sz w:val="24"/>
                <w:szCs w:val="24"/>
              </w:rPr>
              <w:t>投标</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不允许</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jc w:val="center"/>
              <w:rPr>
                <w:rFonts w:ascii="宋体" w:eastAsia="宋体" w:hAnsi="宋体" w:cs="Times New Roman"/>
                <w:sz w:val="24"/>
                <w:szCs w:val="24"/>
                <w:lang w:val="zh-CN"/>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rPr>
                <w:rFonts w:ascii="宋体" w:eastAsia="宋体" w:hAnsi="宋体" w:cs="Times New Roman"/>
                <w:sz w:val="24"/>
                <w:szCs w:val="24"/>
              </w:rPr>
            </w:pPr>
            <w:r>
              <w:rPr>
                <w:rFonts w:ascii="宋体" w:eastAsia="宋体" w:hAnsi="宋体" w:cs="Times New Roman" w:hint="eastAsia"/>
                <w:bCs/>
                <w:sz w:val="24"/>
                <w:szCs w:val="24"/>
              </w:rPr>
              <w:t>谈判</w:t>
            </w:r>
            <w:r w:rsidR="00804ECA" w:rsidRPr="00804ECA">
              <w:rPr>
                <w:rFonts w:ascii="宋体" w:eastAsia="宋体" w:hAnsi="宋体" w:cs="Times New Roman" w:hint="eastAsia"/>
                <w:bCs/>
                <w:sz w:val="24"/>
                <w:szCs w:val="24"/>
              </w:rPr>
              <w:t>后</w:t>
            </w:r>
            <w:r w:rsidR="00804ECA" w:rsidRPr="00804ECA">
              <w:rPr>
                <w:rFonts w:ascii="宋体" w:eastAsia="宋体" w:hAnsi="宋体" w:cs="Times New Roman" w:hint="eastAsia"/>
                <w:bCs/>
                <w:sz w:val="24"/>
                <w:szCs w:val="24"/>
                <w:u w:val="single"/>
              </w:rPr>
              <w:t>60</w:t>
            </w:r>
            <w:r w:rsidR="00804ECA" w:rsidRPr="00804ECA">
              <w:rPr>
                <w:rFonts w:ascii="宋体" w:eastAsia="宋体" w:hAnsi="宋体" w:cs="Times New Roman" w:hint="eastAsia"/>
                <w:bCs/>
                <w:sz w:val="24"/>
                <w:szCs w:val="24"/>
              </w:rPr>
              <w:t>天</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安徽城市管理职业学院磨店校区</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w:t>
            </w:r>
            <w:r w:rsidR="00804ECA" w:rsidRPr="00804ECA">
              <w:rPr>
                <w:rFonts w:ascii="宋体" w:eastAsia="宋体" w:hAnsi="宋体" w:cs="Times New Roman" w:hint="eastAsia"/>
                <w:sz w:val="24"/>
                <w:szCs w:val="24"/>
              </w:rPr>
              <w:t>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671DC9" w:rsidP="00671DC9">
            <w:pPr>
              <w:spacing w:line="500" w:lineRule="exact"/>
              <w:rPr>
                <w:rFonts w:ascii="宋体" w:eastAsia="宋体" w:hAnsi="宋体" w:cs="Times New Roman"/>
                <w:sz w:val="24"/>
                <w:szCs w:val="24"/>
              </w:rPr>
            </w:pPr>
            <w:r>
              <w:rPr>
                <w:rFonts w:ascii="宋体" w:eastAsia="宋体" w:hAnsi="宋体" w:cs="Times New Roman" w:hint="eastAsia"/>
                <w:sz w:val="24"/>
                <w:szCs w:val="24"/>
              </w:rPr>
              <w:t>合同签订后30天</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77591"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工程内容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B61BA" w:rsidRDefault="00B77591" w:rsidP="00320B35">
            <w:pPr>
              <w:spacing w:line="500" w:lineRule="exact"/>
              <w:rPr>
                <w:rFonts w:ascii="宋体" w:eastAsia="宋体" w:hAnsi="宋体" w:cs="Times New Roman"/>
                <w:sz w:val="24"/>
                <w:szCs w:val="24"/>
              </w:rPr>
            </w:pPr>
            <w:r>
              <w:rPr>
                <w:rFonts w:ascii="宋体" w:hAnsi="宋体" w:cs="宋体" w:hint="eastAsia"/>
                <w:bCs/>
                <w:color w:val="000000"/>
                <w:sz w:val="24"/>
                <w:szCs w:val="24"/>
              </w:rPr>
              <w:t>附工程量清单</w:t>
            </w:r>
          </w:p>
        </w:tc>
      </w:tr>
      <w:tr w:rsidR="00804ECA" w:rsidRPr="00804ECA"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D624B"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hint="eastAsia"/>
                <w:b/>
                <w:sz w:val="24"/>
                <w:szCs w:val="24"/>
              </w:rPr>
              <w:t>免收。</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7D74B6">
            <w:pPr>
              <w:spacing w:line="500" w:lineRule="exact"/>
              <w:rPr>
                <w:rFonts w:ascii="宋体" w:eastAsia="宋体" w:hAnsi="宋体" w:cs="Times New Roman"/>
                <w:sz w:val="24"/>
                <w:szCs w:val="24"/>
              </w:rPr>
            </w:pPr>
            <w:r w:rsidRPr="00804ECA">
              <w:rPr>
                <w:rFonts w:ascii="宋体" w:eastAsia="宋体" w:hAnsi="宋体" w:cs="Times New Roman" w:hint="eastAsia"/>
                <w:b/>
                <w:bCs/>
                <w:sz w:val="24"/>
                <w:szCs w:val="24"/>
                <w:u w:val="single"/>
              </w:rPr>
              <w:t>2016</w:t>
            </w:r>
            <w:r w:rsidRPr="00804ECA">
              <w:rPr>
                <w:rFonts w:ascii="宋体" w:eastAsia="宋体" w:hAnsi="宋体" w:cs="Times New Roman" w:hint="eastAsia"/>
                <w:b/>
                <w:bCs/>
                <w:sz w:val="24"/>
                <w:szCs w:val="24"/>
              </w:rPr>
              <w:t>年</w:t>
            </w:r>
            <w:r w:rsidR="00671DC9" w:rsidRPr="00965741">
              <w:rPr>
                <w:rFonts w:ascii="宋体" w:eastAsia="宋体" w:hAnsi="宋体" w:cs="Times New Roman" w:hint="eastAsia"/>
                <w:b/>
                <w:bCs/>
                <w:sz w:val="24"/>
                <w:szCs w:val="24"/>
                <w:u w:val="single"/>
              </w:rPr>
              <w:t>10</w:t>
            </w:r>
            <w:r w:rsidRPr="00965741">
              <w:rPr>
                <w:rFonts w:ascii="宋体" w:eastAsia="宋体" w:hAnsi="宋体" w:cs="Times New Roman" w:hint="eastAsia"/>
                <w:b/>
                <w:bCs/>
                <w:sz w:val="24"/>
                <w:szCs w:val="24"/>
              </w:rPr>
              <w:t>月</w:t>
            </w:r>
            <w:r w:rsidR="007A00F7">
              <w:rPr>
                <w:rFonts w:ascii="宋体" w:eastAsia="宋体" w:hAnsi="宋体" w:cs="Times New Roman" w:hint="eastAsia"/>
                <w:b/>
                <w:bCs/>
                <w:sz w:val="24"/>
                <w:szCs w:val="24"/>
                <w:u w:val="single"/>
              </w:rPr>
              <w:t>26</w:t>
            </w:r>
            <w:r w:rsidRPr="00965741">
              <w:rPr>
                <w:rFonts w:ascii="宋体" w:eastAsia="宋体" w:hAnsi="宋体" w:cs="Times New Roman" w:hint="eastAsia"/>
                <w:b/>
                <w:bCs/>
                <w:sz w:val="24"/>
                <w:szCs w:val="24"/>
              </w:rPr>
              <w:t>日</w:t>
            </w:r>
            <w:r w:rsidRPr="00804ECA">
              <w:rPr>
                <w:rFonts w:ascii="宋体" w:eastAsia="宋体" w:hAnsi="宋体" w:cs="Times New Roman" w:hint="eastAsia"/>
                <w:b/>
                <w:bCs/>
                <w:sz w:val="24"/>
                <w:szCs w:val="24"/>
              </w:rPr>
              <w:t>16时前接受答疑（逾期不予受理）。</w:t>
            </w:r>
            <w:r w:rsidRPr="00804ECA">
              <w:rPr>
                <w:rFonts w:ascii="宋体" w:eastAsia="宋体" w:hAnsi="宋体" w:cs="Times New Roman" w:hint="eastAsia"/>
                <w:b/>
                <w:sz w:val="24"/>
                <w:szCs w:val="24"/>
              </w:rPr>
              <w:t>供应商请注意：</w:t>
            </w:r>
            <w:r w:rsidRPr="00804ECA">
              <w:rPr>
                <w:rFonts w:ascii="宋体" w:eastAsia="宋体" w:hAnsi="宋体" w:cs="Times New Roman" w:hint="eastAsia"/>
                <w:bCs/>
                <w:sz w:val="24"/>
                <w:szCs w:val="24"/>
              </w:rPr>
              <w:t>安徽城市管理职业学院对询价文件进行的澄清、更正或更改，将在网站上及时发布，该公告内容为</w:t>
            </w:r>
            <w:r w:rsidR="007D74B6">
              <w:rPr>
                <w:rFonts w:ascii="宋体" w:eastAsia="宋体" w:hAnsi="宋体" w:cs="Times New Roman" w:hint="eastAsia"/>
                <w:bCs/>
                <w:sz w:val="24"/>
                <w:szCs w:val="24"/>
              </w:rPr>
              <w:t>谈判</w:t>
            </w:r>
            <w:r w:rsidRPr="00804ECA">
              <w:rPr>
                <w:rFonts w:ascii="宋体" w:eastAsia="宋体" w:hAnsi="宋体" w:cs="Times New Roman" w:hint="eastAsia"/>
                <w:bCs/>
                <w:sz w:val="24"/>
                <w:szCs w:val="24"/>
              </w:rPr>
              <w:t>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w:t>
            </w:r>
            <w:r w:rsidRPr="00804ECA">
              <w:rPr>
                <w:rFonts w:ascii="宋体" w:eastAsia="宋体" w:hAnsi="宋体" w:cs="Times New Roman" w:hint="eastAsia"/>
                <w:bCs/>
                <w:sz w:val="24"/>
                <w:szCs w:val="24"/>
              </w:rPr>
              <w:lastRenderedPageBreak/>
              <w:t>供应商未接到电话而引起的一切后果和法律责任。</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lastRenderedPageBreak/>
              <w:t>1</w:t>
            </w:r>
            <w:r w:rsidR="00B56F3B">
              <w:rPr>
                <w:rFonts w:ascii="宋体" w:eastAsia="宋体" w:hAnsi="宋体"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87B54">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正本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份；副本</w:t>
            </w:r>
            <w:r w:rsidR="00D87B54">
              <w:rPr>
                <w:rFonts w:ascii="宋体" w:eastAsia="宋体" w:hAnsi="宋体" w:cs="Times New Roman" w:hint="eastAsia"/>
                <w:sz w:val="24"/>
                <w:szCs w:val="24"/>
                <w:u w:val="single"/>
              </w:rPr>
              <w:t>2</w:t>
            </w:r>
            <w:r w:rsidRPr="00804ECA">
              <w:rPr>
                <w:rFonts w:ascii="宋体" w:eastAsia="宋体" w:hAnsi="宋体" w:cs="Times New Roman" w:hint="eastAsia"/>
                <w:sz w:val="24"/>
                <w:szCs w:val="24"/>
              </w:rPr>
              <w:t>份，密封提交。</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B6439" w:rsidP="00804ECA">
            <w:pPr>
              <w:spacing w:line="360" w:lineRule="auto"/>
              <w:ind w:left="841" w:hanging="841"/>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9196A" w:rsidRDefault="00FB6439" w:rsidP="00640698">
            <w:pPr>
              <w:spacing w:line="360" w:lineRule="auto"/>
              <w:rPr>
                <w:rFonts w:ascii="宋体" w:eastAsia="宋体" w:hAnsi="宋体" w:cs="Times New Roman"/>
                <w:sz w:val="24"/>
                <w:szCs w:val="24"/>
                <w:lang w:val="zh-CN"/>
              </w:rPr>
            </w:pPr>
            <w:r>
              <w:rPr>
                <w:rFonts w:ascii="宋体" w:eastAsia="宋体" w:hAnsi="宋体" w:cs="Times New Roman" w:hint="eastAsia"/>
                <w:sz w:val="24"/>
                <w:szCs w:val="24"/>
              </w:rPr>
              <w:t>响应文件递交截止时间及谈判</w:t>
            </w:r>
            <w:r w:rsidR="00804ECA" w:rsidRPr="00804ECA">
              <w:rPr>
                <w:rFonts w:ascii="宋体" w:eastAsia="宋体" w:hAnsi="宋体" w:cs="Times New Roman" w:hint="eastAsia"/>
                <w:sz w:val="24"/>
                <w:szCs w:val="24"/>
              </w:rPr>
              <w:t>时间：</w:t>
            </w:r>
            <w:r w:rsidR="00804ECA" w:rsidRPr="00804ECA">
              <w:rPr>
                <w:rFonts w:ascii="宋体" w:eastAsia="宋体" w:hAnsi="宋体" w:cs="Times New Roman" w:hint="eastAsia"/>
                <w:b/>
                <w:sz w:val="24"/>
                <w:szCs w:val="24"/>
              </w:rPr>
              <w:t>北京时间</w:t>
            </w:r>
            <w:r w:rsidR="00804ECA" w:rsidRPr="00804ECA">
              <w:rPr>
                <w:rFonts w:ascii="宋体" w:eastAsia="宋体" w:hAnsi="宋体" w:cs="Times New Roman" w:hint="eastAsia"/>
                <w:b/>
                <w:sz w:val="24"/>
                <w:szCs w:val="24"/>
                <w:u w:val="single"/>
              </w:rPr>
              <w:t>2016</w:t>
            </w:r>
            <w:r w:rsidR="00804ECA" w:rsidRPr="00804ECA">
              <w:rPr>
                <w:rFonts w:ascii="宋体" w:eastAsia="宋体" w:hAnsi="宋体" w:cs="Times New Roman" w:hint="eastAsia"/>
                <w:b/>
                <w:bCs/>
                <w:sz w:val="24"/>
                <w:szCs w:val="24"/>
              </w:rPr>
              <w:t>年</w:t>
            </w:r>
            <w:r w:rsidR="00965741" w:rsidRPr="0029196A">
              <w:rPr>
                <w:rFonts w:ascii="宋体" w:eastAsia="宋体" w:hAnsi="宋体" w:cs="Times New Roman" w:hint="eastAsia"/>
                <w:b/>
                <w:bCs/>
                <w:sz w:val="24"/>
                <w:szCs w:val="24"/>
                <w:u w:val="single"/>
              </w:rPr>
              <w:t>10</w:t>
            </w:r>
            <w:r w:rsidR="00804ECA" w:rsidRPr="0029196A">
              <w:rPr>
                <w:rFonts w:ascii="宋体" w:eastAsia="宋体" w:hAnsi="宋体" w:cs="Times New Roman" w:hint="eastAsia"/>
                <w:b/>
                <w:bCs/>
                <w:sz w:val="24"/>
                <w:szCs w:val="24"/>
              </w:rPr>
              <w:t>月</w:t>
            </w:r>
            <w:r w:rsidR="00DB25BC">
              <w:rPr>
                <w:rFonts w:ascii="宋体" w:eastAsia="宋体" w:hAnsi="宋体" w:cs="Times New Roman" w:hint="eastAsia"/>
                <w:b/>
                <w:bCs/>
                <w:sz w:val="24"/>
                <w:szCs w:val="24"/>
                <w:u w:val="single"/>
              </w:rPr>
              <w:t>28</w:t>
            </w:r>
            <w:r w:rsidR="00804ECA" w:rsidRPr="0029196A">
              <w:rPr>
                <w:rFonts w:ascii="宋体" w:eastAsia="宋体" w:hAnsi="宋体" w:cs="Times New Roman" w:hint="eastAsia"/>
                <w:b/>
                <w:bCs/>
                <w:sz w:val="24"/>
                <w:szCs w:val="24"/>
              </w:rPr>
              <w:t>日</w:t>
            </w:r>
            <w:r w:rsidR="00DB25BC">
              <w:rPr>
                <w:rFonts w:ascii="宋体" w:eastAsia="宋体" w:hAnsi="宋体" w:cs="Times New Roman" w:hint="eastAsia"/>
                <w:b/>
                <w:bCs/>
                <w:sz w:val="24"/>
                <w:szCs w:val="24"/>
                <w:u w:val="single"/>
              </w:rPr>
              <w:t>9</w:t>
            </w:r>
            <w:r w:rsidR="00804ECA" w:rsidRPr="0029196A">
              <w:rPr>
                <w:rFonts w:ascii="宋体" w:eastAsia="宋体" w:hAnsi="宋体" w:cs="Times New Roman" w:hint="eastAsia"/>
                <w:b/>
                <w:bCs/>
                <w:sz w:val="24"/>
                <w:szCs w:val="24"/>
              </w:rPr>
              <w:t>:</w:t>
            </w:r>
            <w:r w:rsidR="00804ECA" w:rsidRPr="0029196A">
              <w:rPr>
                <w:rFonts w:ascii="宋体" w:eastAsia="宋体" w:hAnsi="宋体" w:cs="Times New Roman" w:hint="eastAsia"/>
                <w:b/>
                <w:bCs/>
                <w:sz w:val="24"/>
                <w:szCs w:val="24"/>
                <w:u w:val="single"/>
              </w:rPr>
              <w:t>30</w:t>
            </w:r>
          </w:p>
          <w:p w:rsidR="00D87B54"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响应文件递交地点：</w:t>
            </w:r>
            <w:proofErr w:type="gramStart"/>
            <w:r w:rsidRPr="00804ECA">
              <w:rPr>
                <w:rFonts w:ascii="宋体" w:eastAsia="宋体" w:hAnsi="宋体" w:cs="Times New Roman" w:hint="eastAsia"/>
                <w:sz w:val="24"/>
                <w:szCs w:val="24"/>
              </w:rPr>
              <w:t>磨店职教城</w:t>
            </w:r>
            <w:proofErr w:type="gramEnd"/>
            <w:r w:rsidR="00D87B54">
              <w:rPr>
                <w:rFonts w:ascii="宋体" w:eastAsia="宋体" w:hAnsi="宋体" w:cs="Times New Roman" w:hint="eastAsia"/>
                <w:sz w:val="24"/>
                <w:szCs w:val="24"/>
              </w:rPr>
              <w:t>淮海大道300号安徽城市管理职业学院图文信息中心</w:t>
            </w:r>
            <w:r w:rsidR="00D87B54" w:rsidRPr="00804ECA">
              <w:rPr>
                <w:rFonts w:ascii="宋体" w:eastAsia="宋体" w:hAnsi="宋体" w:cs="Times New Roman" w:hint="eastAsia"/>
                <w:sz w:val="24"/>
                <w:szCs w:val="24"/>
              </w:rPr>
              <w:t>总务处办公室</w:t>
            </w:r>
          </w:p>
          <w:p w:rsidR="00804ECA" w:rsidRPr="00804ECA" w:rsidRDefault="00D87B54"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地点：</w:t>
            </w:r>
            <w:r w:rsidR="00F10057">
              <w:rPr>
                <w:rFonts w:ascii="宋体" w:eastAsia="宋体" w:hAnsi="宋体" w:cs="Times New Roman" w:hint="eastAsia"/>
                <w:sz w:val="24"/>
                <w:szCs w:val="24"/>
              </w:rPr>
              <w:t>图文</w:t>
            </w:r>
            <w:r>
              <w:rPr>
                <w:rFonts w:ascii="宋体" w:eastAsia="宋体" w:hAnsi="宋体" w:cs="Times New Roman" w:hint="eastAsia"/>
                <w:sz w:val="24"/>
                <w:szCs w:val="24"/>
              </w:rPr>
              <w:t>信息中心</w:t>
            </w:r>
            <w:r w:rsidR="00F10057">
              <w:rPr>
                <w:rFonts w:ascii="宋体" w:eastAsia="宋体" w:hAnsi="宋体" w:cs="Times New Roman" w:hint="eastAsia"/>
                <w:sz w:val="24"/>
                <w:szCs w:val="24"/>
              </w:rPr>
              <w:t>楼</w:t>
            </w:r>
            <w:r w:rsidR="00445BCD">
              <w:rPr>
                <w:rFonts w:ascii="宋体" w:eastAsia="宋体" w:hAnsi="宋体" w:cs="Times New Roman" w:hint="eastAsia"/>
                <w:sz w:val="24"/>
                <w:szCs w:val="24"/>
              </w:rPr>
              <w:t>1132</w:t>
            </w:r>
            <w:r w:rsidR="00804ECA" w:rsidRPr="00804ECA">
              <w:rPr>
                <w:rFonts w:ascii="宋体" w:eastAsia="宋体" w:hAnsi="宋体" w:cs="Times New Roman" w:hint="eastAsia"/>
                <w:sz w:val="24"/>
                <w:szCs w:val="24"/>
              </w:rPr>
              <w:t>会议室</w:t>
            </w:r>
          </w:p>
          <w:p w:rsidR="00804ECA" w:rsidRPr="00804ECA" w:rsidRDefault="00804ECA" w:rsidP="00804ECA">
            <w:pPr>
              <w:spacing w:line="360" w:lineRule="auto"/>
              <w:rPr>
                <w:rFonts w:ascii="宋体" w:eastAsia="宋体" w:hAnsi="宋体" w:cs="Times New Roman"/>
                <w:bCs/>
                <w:sz w:val="24"/>
                <w:szCs w:val="24"/>
              </w:rPr>
            </w:pPr>
            <w:r w:rsidRPr="00804ECA">
              <w:rPr>
                <w:rFonts w:ascii="宋体" w:eastAsia="宋体" w:hAnsi="宋体" w:cs="Times New Roman" w:hint="eastAsia"/>
                <w:sz w:val="24"/>
                <w:szCs w:val="24"/>
              </w:rPr>
              <w:t>响应文件接收时间：自响应文件递交截止时间前1小时至响应文件递交截止时间止</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77A6E" w:rsidP="00342FC8">
            <w:pPr>
              <w:spacing w:line="360" w:lineRule="auto"/>
              <w:rPr>
                <w:rFonts w:ascii="宋体" w:eastAsia="宋体" w:hAnsi="宋体" w:cs="Times New Roman"/>
                <w:sz w:val="24"/>
                <w:szCs w:val="24"/>
              </w:rPr>
            </w:pPr>
            <w:bookmarkStart w:id="2" w:name="_GoBack"/>
            <w:bookmarkEnd w:id="2"/>
            <w:r>
              <w:rPr>
                <w:rFonts w:ascii="宋体" w:hAnsi="宋体" w:hint="eastAsia"/>
                <w:b/>
                <w:sz w:val="24"/>
              </w:rPr>
              <w:t>最低评标价法</w:t>
            </w:r>
            <w:r>
              <w:rPr>
                <w:rFonts w:ascii="宋体" w:hAnsi="宋体" w:hint="eastAsia"/>
                <w:sz w:val="24"/>
              </w:rPr>
              <w:t>，是指响应文件满足谈判文件全部实质性要求且响应报价最低的供应商为成交候选人的评标方法.</w:t>
            </w:r>
          </w:p>
        </w:tc>
      </w:tr>
      <w:tr w:rsidR="00D40848" w:rsidRPr="00804ECA"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666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sidR="0026662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联系人及联系电话：唐老师、郑老师   0551－62516178</w:t>
            </w:r>
          </w:p>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地址：合肥市新站区</w:t>
            </w:r>
            <w:proofErr w:type="gramStart"/>
            <w:r w:rsidRPr="00804ECA">
              <w:rPr>
                <w:rFonts w:ascii="宋体" w:eastAsia="宋体" w:hAnsi="宋体" w:cs="Times New Roman" w:hint="eastAsia"/>
                <w:sz w:val="24"/>
                <w:szCs w:val="24"/>
              </w:rPr>
              <w:t>磨店职教城</w:t>
            </w:r>
            <w:proofErr w:type="gramEnd"/>
          </w:p>
        </w:tc>
      </w:tr>
      <w:tr w:rsidR="00D40848" w:rsidRPr="00804ECA"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26662A" w:rsidP="00B56F3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9196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本项目提供除电子版</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29196A">
              <w:rPr>
                <w:rFonts w:ascii="宋体" w:eastAsia="宋体" w:hAnsi="宋体" w:cs="Times New Roman" w:hint="eastAsia"/>
                <w:sz w:val="24"/>
                <w:szCs w:val="24"/>
              </w:rPr>
              <w:t>和工程量清单</w:t>
            </w:r>
            <w:r w:rsidRPr="00804ECA">
              <w:rPr>
                <w:rFonts w:ascii="宋体" w:eastAsia="宋体" w:hAnsi="宋体" w:cs="Times New Roman" w:hint="eastAsia"/>
                <w:sz w:val="24"/>
                <w:szCs w:val="24"/>
              </w:rPr>
              <w:t>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500" w:lineRule="exact"/>
              <w:rPr>
                <w:rFonts w:ascii="宋体" w:eastAsia="宋体" w:hAnsi="宋体" w:cs="Times New Roman"/>
                <w:b/>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bCs/>
                <w:sz w:val="24"/>
                <w:szCs w:val="24"/>
              </w:rPr>
              <w:t>无</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Pr>
                <w:rFonts w:ascii="宋体" w:eastAsia="宋体" w:hAnsi="宋体"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AB3B83" w:rsidRDefault="00BB01BF" w:rsidP="00804ECA">
            <w:pPr>
              <w:spacing w:line="360" w:lineRule="auto"/>
              <w:rPr>
                <w:rFonts w:ascii="宋体" w:eastAsia="宋体" w:hAnsi="宋体" w:cs="Times New Roman"/>
                <w:b/>
                <w:sz w:val="24"/>
                <w:szCs w:val="28"/>
              </w:rPr>
            </w:pPr>
            <w:r w:rsidRPr="00AB3B83">
              <w:rPr>
                <w:rFonts w:ascii="宋体" w:eastAsia="宋体" w:hAnsi="宋体" w:cs="Times New Roman" w:hint="eastAsia"/>
                <w:b/>
                <w:sz w:val="24"/>
                <w:szCs w:val="28"/>
              </w:rPr>
              <w:t>未按规定办理本项目报名手续的，投标无效。</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21</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C038B9" w:rsidRDefault="00BB01BF" w:rsidP="00804ECA">
            <w:pPr>
              <w:spacing w:line="360" w:lineRule="auto"/>
              <w:rPr>
                <w:rFonts w:ascii="宋体" w:eastAsia="宋体" w:hAnsi="宋体" w:cs="Times New Roman"/>
                <w:b/>
                <w:sz w:val="24"/>
                <w:szCs w:val="28"/>
              </w:rPr>
            </w:pPr>
            <w:r w:rsidRPr="00C038B9">
              <w:rPr>
                <w:rFonts w:ascii="宋体" w:eastAsia="宋体" w:hAnsi="宋体" w:cs="Times New Roman" w:hint="eastAsia"/>
                <w:b/>
                <w:sz w:val="24"/>
                <w:szCs w:val="28"/>
              </w:rPr>
              <w:t>本项目竞争性谈判仅一次性报价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特别说明</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BD08FC" w:rsidRDefault="00465E98" w:rsidP="00804ECA">
            <w:pPr>
              <w:spacing w:line="360" w:lineRule="auto"/>
              <w:rPr>
                <w:rFonts w:ascii="宋体" w:eastAsia="宋体" w:hAnsi="宋体" w:cs="Times New Roman"/>
                <w:b/>
                <w:sz w:val="24"/>
                <w:szCs w:val="28"/>
              </w:rPr>
            </w:pPr>
            <w:r>
              <w:rPr>
                <w:rFonts w:ascii="宋体" w:eastAsia="宋体" w:hAnsi="宋体" w:cs="Times New Roman" w:hint="eastAsia"/>
                <w:b/>
                <w:sz w:val="24"/>
                <w:szCs w:val="28"/>
              </w:rPr>
              <w:t>本项目为固定合同总价，</w:t>
            </w:r>
            <w:r w:rsidR="004E1DC5">
              <w:rPr>
                <w:rFonts w:ascii="宋体" w:eastAsia="宋体" w:hAnsi="宋体" w:cs="Times New Roman" w:hint="eastAsia"/>
                <w:b/>
                <w:sz w:val="24"/>
                <w:szCs w:val="28"/>
              </w:rPr>
              <w:t>除采购人另行要求，</w:t>
            </w:r>
            <w:r w:rsidR="0041673C">
              <w:rPr>
                <w:rFonts w:ascii="宋体" w:eastAsia="宋体" w:hAnsi="宋体" w:cs="Times New Roman" w:hint="eastAsia"/>
                <w:b/>
                <w:sz w:val="24"/>
                <w:szCs w:val="28"/>
              </w:rPr>
              <w:t>追加部分不得超过合同价的10%，否则</w:t>
            </w:r>
            <w:r>
              <w:rPr>
                <w:rFonts w:ascii="宋体" w:eastAsia="宋体" w:hAnsi="宋体" w:cs="Times New Roman" w:hint="eastAsia"/>
                <w:b/>
                <w:sz w:val="24"/>
                <w:szCs w:val="28"/>
              </w:rPr>
              <w:t>不得变更</w:t>
            </w:r>
            <w:r w:rsidR="00BB01BF" w:rsidRPr="00BD08FC">
              <w:rPr>
                <w:rFonts w:ascii="宋体" w:eastAsia="宋体" w:hAnsi="宋体" w:cs="Times New Roman" w:hint="eastAsia"/>
                <w:b/>
                <w:sz w:val="24"/>
                <w:szCs w:val="28"/>
              </w:rPr>
              <w:t>。</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500" w:lineRule="exact"/>
              <w:jc w:val="center"/>
              <w:rPr>
                <w:rFonts w:ascii="宋体" w:eastAsia="宋体" w:hAnsi="宋体"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360" w:lineRule="auto"/>
              <w:jc w:val="center"/>
              <w:rPr>
                <w:rFonts w:ascii="宋体" w:eastAsia="宋体" w:hAnsi="宋体"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BB01BF" w:rsidRPr="00BD08FC" w:rsidRDefault="00BB01BF" w:rsidP="00804ECA">
            <w:pPr>
              <w:spacing w:line="360" w:lineRule="auto"/>
              <w:rPr>
                <w:rFonts w:ascii="宋体" w:eastAsia="宋体" w:hAnsi="宋体" w:cs="Times New Roman"/>
                <w:b/>
                <w:sz w:val="24"/>
                <w:szCs w:val="28"/>
              </w:rPr>
            </w:pPr>
          </w:p>
        </w:tc>
      </w:tr>
    </w:tbl>
    <w:p w:rsidR="00804ECA" w:rsidRPr="00804ECA" w:rsidRDefault="00804ECA" w:rsidP="00804ECA">
      <w:pPr>
        <w:rPr>
          <w:rFonts w:ascii="Times New Roman" w:eastAsia="宋体" w:hAnsi="Times New Roman" w:cs="Times New Roman"/>
          <w:szCs w:val="24"/>
        </w:rPr>
      </w:pPr>
      <w:bookmarkStart w:id="3" w:name="_Toc214693597"/>
    </w:p>
    <w:p w:rsidR="00804ECA" w:rsidRPr="00804ECA" w:rsidRDefault="00804ECA" w:rsidP="00804ECA">
      <w:pPr>
        <w:rPr>
          <w:rFonts w:ascii="Times New Roman" w:eastAsia="宋体" w:hAnsi="Times New Roman" w:cs="Times New Roman"/>
          <w:szCs w:val="24"/>
        </w:rPr>
      </w:pPr>
    </w:p>
    <w:p w:rsidR="00804ECA" w:rsidRPr="00804ECA" w:rsidRDefault="00804ECA" w:rsidP="00804ECA">
      <w:pPr>
        <w:widowControl/>
        <w:spacing w:line="360" w:lineRule="auto"/>
        <w:jc w:val="left"/>
        <w:rPr>
          <w:rFonts w:ascii="宋体" w:eastAsia="宋体" w:hAnsi="宋体" w:cs="Times New Roman"/>
          <w:b/>
          <w:sz w:val="28"/>
          <w:szCs w:val="32"/>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4" w:name="_Toc358216200"/>
      <w:bookmarkStart w:id="5" w:name="_Toc444778978"/>
      <w:bookmarkEnd w:id="4"/>
      <w:r w:rsidRPr="00804ECA">
        <w:rPr>
          <w:rFonts w:ascii="宋体" w:eastAsia="宋体" w:hAnsi="宋体" w:cs="Times New Roman" w:hint="eastAsia"/>
          <w:b/>
          <w:sz w:val="28"/>
          <w:szCs w:val="32"/>
        </w:rPr>
        <w:lastRenderedPageBreak/>
        <w:t>三.采购需求</w:t>
      </w:r>
      <w:bookmarkEnd w:id="5"/>
    </w:p>
    <w:p w:rsidR="00804ECA" w:rsidRPr="006B2FC8" w:rsidRDefault="006B2FC8" w:rsidP="00804ECA">
      <w:pPr>
        <w:spacing w:line="360" w:lineRule="auto"/>
        <w:rPr>
          <w:rFonts w:ascii="宋体" w:eastAsia="宋体" w:hAnsi="宋体" w:cs="Times New Roman"/>
          <w:b/>
          <w:sz w:val="28"/>
          <w:szCs w:val="28"/>
        </w:rPr>
      </w:pPr>
      <w:r w:rsidRPr="006B2FC8">
        <w:rPr>
          <w:rFonts w:ascii="宋体" w:eastAsia="宋体" w:hAnsi="宋体" w:cs="Times New Roman" w:hint="eastAsia"/>
          <w:b/>
          <w:sz w:val="28"/>
          <w:szCs w:val="28"/>
        </w:rPr>
        <w:t>（一）</w:t>
      </w:r>
      <w:r w:rsidR="00F434D0">
        <w:rPr>
          <w:rFonts w:ascii="宋体" w:eastAsia="宋体" w:hAnsi="宋体" w:cs="Times New Roman" w:hint="eastAsia"/>
          <w:b/>
          <w:sz w:val="28"/>
          <w:szCs w:val="28"/>
        </w:rPr>
        <w:t>采购</w:t>
      </w:r>
      <w:r w:rsidR="00804ECA" w:rsidRPr="006B2FC8">
        <w:rPr>
          <w:rFonts w:ascii="宋体" w:eastAsia="宋体" w:hAnsi="宋体" w:cs="Times New Roman" w:hint="eastAsia"/>
          <w:b/>
          <w:sz w:val="28"/>
          <w:szCs w:val="28"/>
        </w:rPr>
        <w:t>需求</w:t>
      </w:r>
    </w:p>
    <w:bookmarkEnd w:id="3"/>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1.手工区：装饰桌一张，宽0.8长1.6高0.75米，铁</w:t>
      </w:r>
      <w:proofErr w:type="gramStart"/>
      <w:r w:rsidRPr="00AB2384">
        <w:rPr>
          <w:rFonts w:asciiTheme="minorEastAsia" w:hAnsiTheme="minorEastAsia" w:hint="eastAsia"/>
          <w:sz w:val="24"/>
          <w:szCs w:val="24"/>
        </w:rPr>
        <w:t>艺桌架实</w:t>
      </w:r>
      <w:proofErr w:type="gramEnd"/>
      <w:r w:rsidRPr="00AB2384">
        <w:rPr>
          <w:rFonts w:asciiTheme="minorEastAsia" w:hAnsiTheme="minorEastAsia" w:hint="eastAsia"/>
          <w:sz w:val="24"/>
          <w:szCs w:val="24"/>
        </w:rPr>
        <w:t>木桌面，定制沙发一张，宽0.6长2.0高0.85米，布艺饰面。</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2.吧台：水吧台一个，宽0.7高1.1长2.4米，含大理石台面及台顶，材料采用17mm成品生态板，机械封边，吧台装饰背景吊柜，厚0.3长2.0高0.6米，材料采用17mm成品生态板，机械封边，不锈钢一体操作台一个成品购品，吧台储藏柜3个长0.8宽0.5高1米，分槽水池一个，成品购品，吧台装饰</w:t>
      </w:r>
      <w:proofErr w:type="gramStart"/>
      <w:r w:rsidRPr="00AB2384">
        <w:rPr>
          <w:rFonts w:asciiTheme="minorEastAsia" w:hAnsiTheme="minorEastAsia" w:hint="eastAsia"/>
          <w:sz w:val="24"/>
          <w:szCs w:val="24"/>
        </w:rPr>
        <w:t>椅</w:t>
      </w:r>
      <w:proofErr w:type="gramEnd"/>
      <w:r w:rsidRPr="00AB2384">
        <w:rPr>
          <w:rFonts w:asciiTheme="minorEastAsia" w:hAnsiTheme="minorEastAsia" w:hint="eastAsia"/>
          <w:sz w:val="24"/>
          <w:szCs w:val="24"/>
        </w:rPr>
        <w:t>3张，成品订制创意吧台椅。</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3.楼梯：铁</w:t>
      </w:r>
      <w:proofErr w:type="gramStart"/>
      <w:r w:rsidRPr="00AB2384">
        <w:rPr>
          <w:rFonts w:asciiTheme="minorEastAsia" w:hAnsiTheme="minorEastAsia" w:hint="eastAsia"/>
          <w:sz w:val="24"/>
          <w:szCs w:val="24"/>
        </w:rPr>
        <w:t>艺层架兼展示</w:t>
      </w:r>
      <w:proofErr w:type="gramEnd"/>
      <w:r w:rsidRPr="00AB2384">
        <w:rPr>
          <w:rFonts w:asciiTheme="minorEastAsia" w:hAnsiTheme="minorEastAsia" w:hint="eastAsia"/>
          <w:sz w:val="24"/>
          <w:szCs w:val="24"/>
        </w:rPr>
        <w:t>柜一个，厚0..5长2.5高4米，材料为3*3方通焊制框架，</w:t>
      </w:r>
      <w:proofErr w:type="gramStart"/>
      <w:r w:rsidRPr="00AB2384">
        <w:rPr>
          <w:rFonts w:asciiTheme="minorEastAsia" w:hAnsiTheme="minorEastAsia" w:hint="eastAsia"/>
          <w:sz w:val="24"/>
          <w:szCs w:val="24"/>
        </w:rPr>
        <w:t>面喷黑色</w:t>
      </w:r>
      <w:proofErr w:type="gramEnd"/>
      <w:r w:rsidRPr="00AB2384">
        <w:rPr>
          <w:rFonts w:asciiTheme="minorEastAsia" w:hAnsiTheme="minorEastAsia" w:hint="eastAsia"/>
          <w:sz w:val="24"/>
          <w:szCs w:val="24"/>
        </w:rPr>
        <w:t>漆，局部框架内实木框装饰。</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4.服装主营区：</w:t>
      </w:r>
      <w:proofErr w:type="gramStart"/>
      <w:r w:rsidRPr="00AB2384">
        <w:rPr>
          <w:rFonts w:asciiTheme="minorEastAsia" w:hAnsiTheme="minorEastAsia" w:hint="eastAsia"/>
          <w:sz w:val="24"/>
          <w:szCs w:val="24"/>
        </w:rPr>
        <w:t>流水台</w:t>
      </w:r>
      <w:proofErr w:type="gramEnd"/>
      <w:r w:rsidRPr="00AB2384">
        <w:rPr>
          <w:rFonts w:asciiTheme="minorEastAsia" w:hAnsiTheme="minorEastAsia" w:hint="eastAsia"/>
          <w:sz w:val="24"/>
          <w:szCs w:val="24"/>
        </w:rPr>
        <w:t>展示架两套，成品订制、服装展示货架一套，成品定制，饰品展示台两套，成品订制、装饰隔断板一面，成品订制，石膏板隔墙长5.6高1.33米，仓库、墙面挂架若干 ，成品购品。</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5.仓库改造：原有地面不做改动，墙顶面乳胶漆</w:t>
      </w:r>
      <w:proofErr w:type="gramStart"/>
      <w:r w:rsidRPr="00AB2384">
        <w:rPr>
          <w:rFonts w:asciiTheme="minorEastAsia" w:hAnsiTheme="minorEastAsia" w:hint="eastAsia"/>
          <w:sz w:val="24"/>
          <w:szCs w:val="24"/>
        </w:rPr>
        <w:t>翻新共</w:t>
      </w:r>
      <w:proofErr w:type="gramEnd"/>
      <w:r w:rsidRPr="00AB2384">
        <w:rPr>
          <w:rFonts w:asciiTheme="minorEastAsia" w:hAnsiTheme="minorEastAsia" w:hint="eastAsia"/>
          <w:sz w:val="24"/>
          <w:szCs w:val="24"/>
        </w:rPr>
        <w:t>18平方，不锈钢货架一套长2.00高0.50宽0.6米。</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6.办公设计区：会议桌椅四张桌十二只椅，桌尺寸宽0.45长1.2高0.8米，铁</w:t>
      </w:r>
      <w:proofErr w:type="gramStart"/>
      <w:r w:rsidRPr="00AB2384">
        <w:rPr>
          <w:rFonts w:asciiTheme="minorEastAsia" w:hAnsiTheme="minorEastAsia" w:hint="eastAsia"/>
          <w:sz w:val="24"/>
          <w:szCs w:val="24"/>
        </w:rPr>
        <w:t>艺桌架实</w:t>
      </w:r>
      <w:proofErr w:type="gramEnd"/>
      <w:r w:rsidRPr="00AB2384">
        <w:rPr>
          <w:rFonts w:asciiTheme="minorEastAsia" w:hAnsiTheme="minorEastAsia" w:hint="eastAsia"/>
          <w:sz w:val="24"/>
          <w:szCs w:val="24"/>
        </w:rPr>
        <w:t>木桌面。</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 xml:space="preserve">7.店头制作安装、发光字安装：原有门头饰面部分拆除，新做门头纸9平方，材质为17厘米 木工板基层，面饰灰色铝塑板，两边原有柱新做同色铝塑板防水外墙漆，面积约12平方，成品定制LED发光字LOGO，面积约6平方。 </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8.复合地板铺装、墙面粉刷、灯具（筒灯、射灯、灯带、吊灯）：原有</w:t>
      </w:r>
      <w:proofErr w:type="gramStart"/>
      <w:r w:rsidRPr="00AB2384">
        <w:rPr>
          <w:rFonts w:asciiTheme="minorEastAsia" w:hAnsiTheme="minorEastAsia" w:hint="eastAsia"/>
          <w:sz w:val="24"/>
          <w:szCs w:val="24"/>
        </w:rPr>
        <w:t>一</w:t>
      </w:r>
      <w:proofErr w:type="gramEnd"/>
      <w:r w:rsidRPr="00AB2384">
        <w:rPr>
          <w:rFonts w:asciiTheme="minorEastAsia" w:hAnsiTheme="minorEastAsia" w:hint="eastAsia"/>
          <w:sz w:val="24"/>
          <w:szCs w:val="24"/>
        </w:rPr>
        <w:t>楼地面铺复合木地板，厚12mm，净面积46平方，墙面新做水泥艺术漆墙面，质量，甲醛释放量</w:t>
      </w:r>
      <w:r w:rsidRPr="00AB2384">
        <w:rPr>
          <w:rFonts w:asciiTheme="minorEastAsia" w:hAnsiTheme="minorEastAsia" w:hint="eastAsia"/>
          <w:sz w:val="24"/>
          <w:szCs w:val="24"/>
        </w:rPr>
        <w:lastRenderedPageBreak/>
        <w:t>达到国家要求（要求海藻泥水泥），面积约78平方，顶面新做白色乳胶漆饰面，质量，甲醛释放量达到国家要求，</w:t>
      </w:r>
      <w:proofErr w:type="gramStart"/>
      <w:r w:rsidRPr="00AB2384">
        <w:rPr>
          <w:rFonts w:asciiTheme="minorEastAsia" w:hAnsiTheme="minorEastAsia" w:hint="eastAsia"/>
          <w:sz w:val="24"/>
          <w:szCs w:val="24"/>
        </w:rPr>
        <w:t>含基层</w:t>
      </w:r>
      <w:proofErr w:type="gramEnd"/>
      <w:r w:rsidRPr="00AB2384">
        <w:rPr>
          <w:rFonts w:asciiTheme="minorEastAsia" w:hAnsiTheme="minorEastAsia" w:hint="eastAsia"/>
          <w:sz w:val="24"/>
          <w:szCs w:val="24"/>
        </w:rPr>
        <w:t>处理，面积约46平方，筒灯24个，材质为LED7瓦，射灯24个，材质为展示用卤素灯，12瓦，LED发光灯带4根，每根4米，装饰吊灯2个，招标方选样。</w:t>
      </w:r>
    </w:p>
    <w:p w:rsidR="00AB2384" w:rsidRPr="00AB2384" w:rsidRDefault="00AB2384" w:rsidP="00AB2384">
      <w:pPr>
        <w:spacing w:line="480" w:lineRule="auto"/>
        <w:ind w:leftChars="371" w:left="701" w:firstLineChars="200" w:firstLine="438"/>
        <w:rPr>
          <w:rFonts w:asciiTheme="minorEastAsia" w:hAnsiTheme="minorEastAsia"/>
          <w:sz w:val="24"/>
          <w:szCs w:val="24"/>
        </w:rPr>
      </w:pPr>
      <w:r w:rsidRPr="00AB2384">
        <w:rPr>
          <w:rFonts w:asciiTheme="minorEastAsia" w:hAnsiTheme="minorEastAsia" w:hint="eastAsia"/>
          <w:sz w:val="24"/>
          <w:szCs w:val="24"/>
        </w:rPr>
        <w:t>9.所有水电改造：根据现有设计，水电路改造到适合现有使用要求，改造面积58平方，所有材料及改造规范符合国家标准。</w:t>
      </w:r>
    </w:p>
    <w:p w:rsidR="00AB2384" w:rsidRPr="00AB2384" w:rsidRDefault="00AB2384" w:rsidP="00AB2384">
      <w:pPr>
        <w:spacing w:line="480" w:lineRule="auto"/>
        <w:ind w:leftChars="371" w:left="701" w:firstLineChars="200" w:firstLine="438"/>
        <w:rPr>
          <w:rFonts w:asciiTheme="minorEastAsia" w:hAnsiTheme="minorEastAsia" w:cs="Times New Roman"/>
          <w:sz w:val="24"/>
          <w:szCs w:val="24"/>
        </w:rPr>
      </w:pPr>
      <w:r w:rsidRPr="00AB2384">
        <w:rPr>
          <w:rFonts w:asciiTheme="minorEastAsia" w:hAnsiTheme="minorEastAsia" w:hint="eastAsia"/>
          <w:sz w:val="24"/>
          <w:szCs w:val="24"/>
        </w:rPr>
        <w:t>10.原墙拆除、垃圾搬运及工程管理费：原有与现有设计不符合部分拆除，垃圾清运至指定位置，工程施工中所产生的管理费用由施工方自行承担。</w:t>
      </w:r>
    </w:p>
    <w:p w:rsidR="002A6DF9" w:rsidRPr="000762AC" w:rsidRDefault="003A3B3B" w:rsidP="003A3B3B">
      <w:pPr>
        <w:spacing w:line="480" w:lineRule="auto"/>
        <w:ind w:leftChars="371" w:left="701" w:firstLineChars="200" w:firstLine="438"/>
        <w:rPr>
          <w:rFonts w:asciiTheme="minorEastAsia" w:hAnsiTheme="minorEastAsia" w:cs="Times New Roman"/>
          <w:color w:val="0000FF"/>
          <w:sz w:val="24"/>
          <w:szCs w:val="24"/>
        </w:rPr>
      </w:pPr>
      <w:r w:rsidRPr="000762AC">
        <w:rPr>
          <w:rFonts w:asciiTheme="minorEastAsia" w:hAnsiTheme="minorEastAsia" w:hint="eastAsia"/>
          <w:color w:val="0000FF"/>
          <w:sz w:val="24"/>
          <w:szCs w:val="24"/>
        </w:rPr>
        <w:t>特别说明</w:t>
      </w:r>
      <w:r w:rsidR="002A6DF9" w:rsidRPr="000762AC">
        <w:rPr>
          <w:rFonts w:asciiTheme="minorEastAsia" w:hAnsiTheme="minorEastAsia" w:hint="eastAsia"/>
          <w:color w:val="0000FF"/>
          <w:sz w:val="24"/>
          <w:szCs w:val="24"/>
        </w:rPr>
        <w:t>：</w:t>
      </w:r>
      <w:r w:rsidR="0062678C" w:rsidRPr="000762AC">
        <w:rPr>
          <w:rFonts w:asciiTheme="minorEastAsia" w:hAnsiTheme="minorEastAsia" w:hint="eastAsia"/>
          <w:color w:val="0000FF"/>
          <w:sz w:val="24"/>
          <w:szCs w:val="24"/>
        </w:rPr>
        <w:t>因</w:t>
      </w:r>
      <w:r w:rsidR="002A6DF9" w:rsidRPr="000762AC">
        <w:rPr>
          <w:rFonts w:asciiTheme="minorEastAsia" w:hAnsiTheme="minorEastAsia" w:hint="eastAsia"/>
          <w:color w:val="0000FF"/>
          <w:sz w:val="24"/>
          <w:szCs w:val="24"/>
        </w:rPr>
        <w:t>所有主材</w:t>
      </w:r>
      <w:r w:rsidR="00DF0679" w:rsidRPr="000762AC">
        <w:rPr>
          <w:rFonts w:asciiTheme="minorEastAsia" w:hAnsiTheme="minorEastAsia" w:hint="eastAsia"/>
          <w:color w:val="0000FF"/>
          <w:sz w:val="24"/>
          <w:szCs w:val="24"/>
        </w:rPr>
        <w:t>（生态板、灯具、</w:t>
      </w:r>
      <w:r w:rsidR="00193FF2">
        <w:rPr>
          <w:rFonts w:asciiTheme="minorEastAsia" w:hAnsiTheme="minorEastAsia" w:hint="eastAsia"/>
          <w:color w:val="0000FF"/>
          <w:sz w:val="24"/>
          <w:szCs w:val="24"/>
        </w:rPr>
        <w:t>硅藻泥、</w:t>
      </w:r>
      <w:r w:rsidR="00DF0679" w:rsidRPr="000762AC">
        <w:rPr>
          <w:rFonts w:asciiTheme="minorEastAsia" w:hAnsiTheme="minorEastAsia" w:hint="eastAsia"/>
          <w:color w:val="0000FF"/>
          <w:sz w:val="24"/>
          <w:szCs w:val="24"/>
        </w:rPr>
        <w:t>复合地板、</w:t>
      </w:r>
      <w:r w:rsidR="00DF0679" w:rsidRPr="000762AC">
        <w:rPr>
          <w:rFonts w:asciiTheme="minorEastAsia" w:hAnsiTheme="minorEastAsia" w:cs="Times New Roman" w:hint="eastAsia"/>
          <w:color w:val="0000FF"/>
          <w:sz w:val="24"/>
          <w:szCs w:val="24"/>
        </w:rPr>
        <w:t>会议桌椅</w:t>
      </w:r>
      <w:r w:rsidR="00DF0679" w:rsidRPr="000762AC">
        <w:rPr>
          <w:rFonts w:asciiTheme="minorEastAsia" w:hAnsiTheme="minorEastAsia" w:hint="eastAsia"/>
          <w:color w:val="0000FF"/>
          <w:sz w:val="24"/>
          <w:szCs w:val="24"/>
        </w:rPr>
        <w:t>、</w:t>
      </w:r>
      <w:proofErr w:type="gramStart"/>
      <w:r w:rsidR="00DF0679" w:rsidRPr="000762AC">
        <w:rPr>
          <w:rFonts w:asciiTheme="minorEastAsia" w:hAnsiTheme="minorEastAsia" w:cs="Times New Roman" w:hint="eastAsia"/>
          <w:color w:val="0000FF"/>
          <w:sz w:val="24"/>
          <w:szCs w:val="24"/>
        </w:rPr>
        <w:t>流水台</w:t>
      </w:r>
      <w:proofErr w:type="gramEnd"/>
      <w:r w:rsidR="00DF0679" w:rsidRPr="000762AC">
        <w:rPr>
          <w:rFonts w:asciiTheme="minorEastAsia" w:hAnsiTheme="minorEastAsia" w:cs="Times New Roman" w:hint="eastAsia"/>
          <w:color w:val="0000FF"/>
          <w:sz w:val="24"/>
          <w:szCs w:val="24"/>
        </w:rPr>
        <w:t>展示架、服装展示货架、装饰隔断板</w:t>
      </w:r>
      <w:r w:rsidR="00DF0679" w:rsidRPr="000762AC">
        <w:rPr>
          <w:rFonts w:asciiTheme="minorEastAsia" w:hAnsiTheme="minorEastAsia" w:hint="eastAsia"/>
          <w:color w:val="0000FF"/>
          <w:sz w:val="24"/>
          <w:szCs w:val="24"/>
        </w:rPr>
        <w:t>、</w:t>
      </w:r>
      <w:r w:rsidR="00DF0679" w:rsidRPr="000762AC">
        <w:rPr>
          <w:rFonts w:asciiTheme="minorEastAsia" w:hAnsiTheme="minorEastAsia" w:cs="Times New Roman" w:hint="eastAsia"/>
          <w:color w:val="0000FF"/>
          <w:sz w:val="24"/>
          <w:szCs w:val="24"/>
        </w:rPr>
        <w:t>挂架</w:t>
      </w:r>
      <w:r w:rsidR="00DF0679" w:rsidRPr="000762AC">
        <w:rPr>
          <w:rFonts w:asciiTheme="minorEastAsia" w:hAnsiTheme="minorEastAsia" w:hint="eastAsia"/>
          <w:color w:val="0000FF"/>
          <w:sz w:val="24"/>
          <w:szCs w:val="24"/>
        </w:rPr>
        <w:t>、</w:t>
      </w:r>
      <w:r w:rsidR="00DF0679" w:rsidRPr="000762AC">
        <w:rPr>
          <w:rFonts w:asciiTheme="minorEastAsia" w:hAnsiTheme="minorEastAsia" w:cs="Times New Roman" w:hint="eastAsia"/>
          <w:color w:val="0000FF"/>
          <w:sz w:val="24"/>
          <w:szCs w:val="24"/>
        </w:rPr>
        <w:t>LED发光字LOGO</w:t>
      </w:r>
      <w:r w:rsidR="00DF0679" w:rsidRPr="000762AC">
        <w:rPr>
          <w:rFonts w:asciiTheme="minorEastAsia" w:hAnsiTheme="minorEastAsia" w:hint="eastAsia"/>
          <w:color w:val="0000FF"/>
          <w:sz w:val="24"/>
          <w:szCs w:val="24"/>
        </w:rPr>
        <w:t>等）</w:t>
      </w:r>
      <w:r w:rsidR="002A6DF9" w:rsidRPr="000762AC">
        <w:rPr>
          <w:rFonts w:asciiTheme="minorEastAsia" w:hAnsiTheme="minorEastAsia" w:hint="eastAsia"/>
          <w:color w:val="0000FF"/>
          <w:sz w:val="24"/>
          <w:szCs w:val="24"/>
        </w:rPr>
        <w:t>颜色、样式</w:t>
      </w:r>
      <w:r w:rsidR="00A913B6" w:rsidRPr="000762AC">
        <w:rPr>
          <w:rFonts w:asciiTheme="minorEastAsia" w:hAnsiTheme="minorEastAsia" w:hint="eastAsia"/>
          <w:color w:val="0000FF"/>
          <w:sz w:val="24"/>
          <w:szCs w:val="24"/>
        </w:rPr>
        <w:t>、材质等</w:t>
      </w:r>
      <w:r w:rsidR="002A6DF9" w:rsidRPr="000762AC">
        <w:rPr>
          <w:rFonts w:asciiTheme="minorEastAsia" w:hAnsiTheme="minorEastAsia" w:hint="eastAsia"/>
          <w:color w:val="0000FF"/>
          <w:sz w:val="24"/>
          <w:szCs w:val="24"/>
        </w:rPr>
        <w:t>需经采购人同意方可</w:t>
      </w:r>
      <w:r w:rsidR="00DF0679" w:rsidRPr="000762AC">
        <w:rPr>
          <w:rFonts w:asciiTheme="minorEastAsia" w:hAnsiTheme="minorEastAsia" w:hint="eastAsia"/>
          <w:color w:val="0000FF"/>
          <w:sz w:val="24"/>
          <w:szCs w:val="24"/>
        </w:rPr>
        <w:t>采购、</w:t>
      </w:r>
      <w:r w:rsidR="002A6DF9" w:rsidRPr="000762AC">
        <w:rPr>
          <w:rFonts w:asciiTheme="minorEastAsia" w:hAnsiTheme="minorEastAsia" w:hint="eastAsia"/>
          <w:color w:val="0000FF"/>
          <w:sz w:val="24"/>
          <w:szCs w:val="24"/>
        </w:rPr>
        <w:t>制作、安装，</w:t>
      </w:r>
      <w:r w:rsidR="00015710" w:rsidRPr="000762AC">
        <w:rPr>
          <w:rFonts w:asciiTheme="minorEastAsia" w:hAnsiTheme="minorEastAsia" w:hint="eastAsia"/>
          <w:color w:val="0000FF"/>
          <w:sz w:val="24"/>
          <w:szCs w:val="24"/>
        </w:rPr>
        <w:t>建议投标人以市场中等以上的主材价格计算成本，</w:t>
      </w:r>
      <w:r w:rsidR="002A6DF9" w:rsidRPr="000762AC">
        <w:rPr>
          <w:rFonts w:asciiTheme="minorEastAsia" w:hAnsiTheme="minorEastAsia" w:hint="eastAsia"/>
          <w:color w:val="0000FF"/>
          <w:sz w:val="24"/>
          <w:szCs w:val="24"/>
        </w:rPr>
        <w:t>投标人在报价</w:t>
      </w:r>
      <w:proofErr w:type="gramStart"/>
      <w:r w:rsidR="002A6DF9" w:rsidRPr="000762AC">
        <w:rPr>
          <w:rFonts w:asciiTheme="minorEastAsia" w:hAnsiTheme="minorEastAsia" w:hint="eastAsia"/>
          <w:color w:val="0000FF"/>
          <w:sz w:val="24"/>
          <w:szCs w:val="24"/>
        </w:rPr>
        <w:t>时综合</w:t>
      </w:r>
      <w:proofErr w:type="gramEnd"/>
      <w:r w:rsidR="002A6DF9" w:rsidRPr="000762AC">
        <w:rPr>
          <w:rFonts w:asciiTheme="minorEastAsia" w:hAnsiTheme="minorEastAsia" w:hint="eastAsia"/>
          <w:color w:val="0000FF"/>
          <w:sz w:val="24"/>
          <w:szCs w:val="24"/>
        </w:rPr>
        <w:t>考虑</w:t>
      </w:r>
      <w:r w:rsidR="00BD5FDE" w:rsidRPr="000762AC">
        <w:rPr>
          <w:rFonts w:asciiTheme="minorEastAsia" w:hAnsiTheme="minorEastAsia" w:hint="eastAsia"/>
          <w:color w:val="0000FF"/>
          <w:sz w:val="24"/>
          <w:szCs w:val="24"/>
        </w:rPr>
        <w:t>。</w:t>
      </w:r>
      <w:r w:rsidR="007F7042" w:rsidRPr="000762AC">
        <w:rPr>
          <w:rFonts w:asciiTheme="minorEastAsia" w:hAnsiTheme="minorEastAsia" w:hint="eastAsia"/>
          <w:color w:val="0000FF"/>
          <w:sz w:val="24"/>
          <w:szCs w:val="24"/>
        </w:rPr>
        <w:t>投标人</w:t>
      </w:r>
      <w:r w:rsidR="00097147" w:rsidRPr="000762AC">
        <w:rPr>
          <w:rFonts w:asciiTheme="minorEastAsia" w:hAnsiTheme="minorEastAsia" w:hint="eastAsia"/>
          <w:color w:val="0000FF"/>
          <w:sz w:val="24"/>
          <w:szCs w:val="24"/>
        </w:rPr>
        <w:t>不得</w:t>
      </w:r>
      <w:r w:rsidR="00342FC8">
        <w:rPr>
          <w:rFonts w:asciiTheme="minorEastAsia" w:hAnsiTheme="minorEastAsia" w:hint="eastAsia"/>
          <w:color w:val="0000FF"/>
          <w:sz w:val="24"/>
          <w:szCs w:val="24"/>
        </w:rPr>
        <w:t>以</w:t>
      </w:r>
      <w:r w:rsidR="00097147" w:rsidRPr="000762AC">
        <w:rPr>
          <w:rFonts w:asciiTheme="minorEastAsia" w:hAnsiTheme="minorEastAsia" w:hint="eastAsia"/>
          <w:color w:val="0000FF"/>
          <w:sz w:val="24"/>
          <w:szCs w:val="24"/>
        </w:rPr>
        <w:t>投标价过低</w:t>
      </w:r>
      <w:r w:rsidR="00F10108">
        <w:rPr>
          <w:rFonts w:asciiTheme="minorEastAsia" w:hAnsiTheme="minorEastAsia" w:hint="eastAsia"/>
          <w:color w:val="0000FF"/>
          <w:sz w:val="24"/>
          <w:szCs w:val="24"/>
        </w:rPr>
        <w:t>或采购人要求较</w:t>
      </w:r>
      <w:r w:rsidR="00CB02C0">
        <w:rPr>
          <w:rFonts w:asciiTheme="minorEastAsia" w:hAnsiTheme="minorEastAsia" w:hint="eastAsia"/>
          <w:color w:val="0000FF"/>
          <w:sz w:val="24"/>
          <w:szCs w:val="24"/>
        </w:rPr>
        <w:t>过</w:t>
      </w:r>
      <w:r w:rsidR="00F10108">
        <w:rPr>
          <w:rFonts w:asciiTheme="minorEastAsia" w:hAnsiTheme="minorEastAsia" w:hint="eastAsia"/>
          <w:color w:val="0000FF"/>
          <w:sz w:val="24"/>
          <w:szCs w:val="24"/>
        </w:rPr>
        <w:t>高</w:t>
      </w:r>
      <w:r w:rsidR="00574DA0">
        <w:rPr>
          <w:rFonts w:asciiTheme="minorEastAsia" w:hAnsiTheme="minorEastAsia" w:hint="eastAsia"/>
          <w:color w:val="0000FF"/>
          <w:sz w:val="24"/>
          <w:szCs w:val="24"/>
        </w:rPr>
        <w:t>为理由要求采购人追加资金。因所供材料不符合采购人要求导致返工或验收不通过的一切后果由投标人自行承担。</w:t>
      </w:r>
    </w:p>
    <w:p w:rsidR="00804ECA" w:rsidRPr="0012357F"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Default="00804E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BB29AF" w:rsidRDefault="00BB29AF" w:rsidP="00804ECA">
      <w:pPr>
        <w:rPr>
          <w:rFonts w:ascii="Times New Roman" w:eastAsia="宋体" w:hAnsi="Times New Roman" w:cs="Times New Roman"/>
          <w:szCs w:val="24"/>
        </w:rPr>
      </w:pPr>
    </w:p>
    <w:p w:rsidR="00BB29AF" w:rsidRDefault="00BB29AF" w:rsidP="00804ECA">
      <w:pPr>
        <w:rPr>
          <w:rFonts w:ascii="Times New Roman" w:eastAsia="宋体" w:hAnsi="Times New Roman" w:cs="Times New Roman"/>
          <w:szCs w:val="24"/>
        </w:rPr>
      </w:pPr>
    </w:p>
    <w:p w:rsidR="00BB29AF" w:rsidRDefault="00BB29AF" w:rsidP="00804ECA">
      <w:pPr>
        <w:rPr>
          <w:rFonts w:ascii="Times New Roman" w:eastAsia="宋体" w:hAnsi="Times New Roman" w:cs="Times New Roman"/>
          <w:szCs w:val="24"/>
        </w:rPr>
      </w:pPr>
    </w:p>
    <w:p w:rsidR="00BB29AF" w:rsidRDefault="00BB29AF" w:rsidP="00804ECA">
      <w:pPr>
        <w:rPr>
          <w:rFonts w:ascii="Times New Roman" w:eastAsia="宋体" w:hAnsi="Times New Roman" w:cs="Times New Roman"/>
          <w:szCs w:val="24"/>
        </w:rPr>
      </w:pPr>
    </w:p>
    <w:p w:rsidR="00BB29AF" w:rsidRDefault="00BB29AF"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6" w:name="_Toc444778988"/>
      <w:r w:rsidRPr="00804ECA">
        <w:rPr>
          <w:rFonts w:ascii="宋体" w:eastAsia="宋体" w:hAnsi="宋体" w:cs="Times New Roman" w:hint="eastAsia"/>
          <w:b/>
          <w:sz w:val="28"/>
          <w:szCs w:val="32"/>
        </w:rPr>
        <w:t>四.响应文件格式</w:t>
      </w:r>
      <w:bookmarkEnd w:id="6"/>
    </w:p>
    <w:p w:rsidR="00804ECA" w:rsidRPr="00804ECA" w:rsidRDefault="00644601" w:rsidP="00435211">
      <w:pPr>
        <w:spacing w:line="900" w:lineRule="exact"/>
        <w:jc w:val="center"/>
        <w:rPr>
          <w:rFonts w:ascii="宋体" w:eastAsia="宋体" w:hAnsi="宋体" w:cs="Times New Roman"/>
          <w:b/>
          <w:sz w:val="72"/>
          <w:szCs w:val="24"/>
        </w:rPr>
      </w:pPr>
      <w:r>
        <w:rPr>
          <w:rFonts w:ascii="宋体" w:eastAsia="宋体" w:hAnsi="宋体" w:cs="Times New Roman" w:hint="eastAsia"/>
          <w:b/>
          <w:sz w:val="32"/>
          <w:szCs w:val="24"/>
        </w:rPr>
        <w:t>安徽城市管理职业学院</w:t>
      </w:r>
      <w:r w:rsidRPr="00644601">
        <w:rPr>
          <w:rFonts w:ascii="宋体" w:eastAsia="宋体" w:hAnsi="宋体" w:cs="Times New Roman" w:hint="eastAsia"/>
          <w:b/>
          <w:sz w:val="32"/>
          <w:szCs w:val="24"/>
        </w:rPr>
        <w:t>大学生</w:t>
      </w:r>
      <w:r w:rsidRPr="00644601">
        <w:rPr>
          <w:rFonts w:ascii="宋体" w:eastAsia="宋体" w:hAnsi="宋体" w:cs="Times New Roman" w:hint="eastAsia"/>
          <w:b/>
          <w:bCs/>
          <w:sz w:val="32"/>
          <w:szCs w:val="24"/>
        </w:rPr>
        <w:t>创业示范店装修工程</w:t>
      </w: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响</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应</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文</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jc w:val="center"/>
        <w:rPr>
          <w:rFonts w:ascii="宋体" w:eastAsia="宋体" w:hAnsi="宋体" w:cs="Times New Roman"/>
          <w:b/>
          <w:sz w:val="72"/>
          <w:szCs w:val="24"/>
        </w:rPr>
      </w:pPr>
      <w:r w:rsidRPr="00804ECA">
        <w:rPr>
          <w:rFonts w:ascii="宋体" w:eastAsia="宋体" w:hAnsi="宋体" w:cs="Times New Roman" w:hint="eastAsia"/>
          <w:b/>
          <w:sz w:val="72"/>
          <w:szCs w:val="24"/>
        </w:rPr>
        <w:t>件</w:t>
      </w:r>
    </w:p>
    <w:p w:rsidR="00804ECA" w:rsidRPr="00804ECA" w:rsidRDefault="00804ECA" w:rsidP="00D65429">
      <w:pPr>
        <w:spacing w:afterLines="50" w:after="156"/>
        <w:jc w:val="center"/>
        <w:rPr>
          <w:rFonts w:ascii="宋体" w:eastAsia="宋体" w:hAnsi="宋体" w:cs="Times New Roman"/>
          <w:b/>
          <w:sz w:val="72"/>
          <w:szCs w:val="24"/>
        </w:rPr>
      </w:pPr>
    </w:p>
    <w:p w:rsidR="00804ECA" w:rsidRDefault="00804ECA" w:rsidP="00D65429">
      <w:pPr>
        <w:spacing w:afterLines="50" w:after="156" w:line="500" w:lineRule="exact"/>
        <w:rPr>
          <w:rFonts w:ascii="宋体" w:eastAsia="宋体" w:hAnsi="宋体" w:cs="Times New Roman"/>
          <w:b/>
          <w:sz w:val="72"/>
          <w:szCs w:val="24"/>
        </w:rPr>
      </w:pPr>
    </w:p>
    <w:p w:rsidR="00D36070" w:rsidRPr="00804ECA" w:rsidRDefault="00D36070" w:rsidP="00D65429">
      <w:pPr>
        <w:spacing w:afterLines="50" w:after="156" w:line="500" w:lineRule="exact"/>
        <w:rPr>
          <w:rFonts w:ascii="宋体" w:eastAsia="宋体" w:hAnsi="宋体" w:cs="Times New Roman"/>
          <w:b/>
          <w:sz w:val="72"/>
          <w:szCs w:val="24"/>
        </w:rPr>
      </w:pPr>
    </w:p>
    <w:p w:rsidR="00644601" w:rsidRDefault="00804ECA" w:rsidP="00D65429">
      <w:pPr>
        <w:spacing w:afterLines="50" w:after="156" w:line="500" w:lineRule="exact"/>
        <w:rPr>
          <w:rFonts w:ascii="宋体" w:eastAsia="宋体" w:hAnsi="宋体" w:cs="Times New Roman"/>
          <w:b/>
          <w:sz w:val="32"/>
          <w:szCs w:val="24"/>
        </w:rPr>
      </w:pPr>
      <w:r w:rsidRPr="00804ECA">
        <w:rPr>
          <w:rFonts w:ascii="宋体" w:eastAsia="宋体" w:hAnsi="宋体" w:cs="Times New Roman" w:hint="eastAsia"/>
          <w:b/>
          <w:sz w:val="32"/>
          <w:szCs w:val="24"/>
        </w:rPr>
        <w:t>供应商：</w:t>
      </w:r>
    </w:p>
    <w:p w:rsidR="00644601" w:rsidRDefault="00644601" w:rsidP="00D65429">
      <w:pPr>
        <w:spacing w:afterLines="50" w:after="156" w:line="500" w:lineRule="exact"/>
        <w:ind w:firstLine="600"/>
        <w:jc w:val="center"/>
        <w:rPr>
          <w:rFonts w:ascii="宋体" w:eastAsia="宋体" w:hAnsi="宋体" w:cs="Times New Roman"/>
          <w:b/>
          <w:sz w:val="32"/>
          <w:szCs w:val="24"/>
          <w:u w:val="single"/>
        </w:rPr>
      </w:pPr>
    </w:p>
    <w:p w:rsidR="00DB3A5F" w:rsidRDefault="00804ECA" w:rsidP="00D65429">
      <w:pPr>
        <w:spacing w:afterLines="50" w:after="156" w:line="500" w:lineRule="exact"/>
        <w:ind w:firstLine="600"/>
        <w:jc w:val="center"/>
        <w:rPr>
          <w:rFonts w:ascii="宋体" w:eastAsia="宋体" w:hAnsi="宋体" w:cs="Times New Roman"/>
          <w:b/>
          <w:sz w:val="32"/>
          <w:szCs w:val="24"/>
        </w:rPr>
      </w:pPr>
      <w:r w:rsidRPr="00804ECA">
        <w:rPr>
          <w:rFonts w:ascii="宋体" w:eastAsia="宋体" w:hAnsi="宋体" w:cs="Times New Roman" w:hint="eastAsia"/>
          <w:b/>
          <w:sz w:val="32"/>
          <w:szCs w:val="24"/>
        </w:rPr>
        <w:t>年</w:t>
      </w:r>
      <w:r w:rsidR="00644601">
        <w:rPr>
          <w:rFonts w:ascii="宋体" w:eastAsia="宋体" w:hAnsi="宋体" w:cs="Times New Roman" w:hint="eastAsia"/>
          <w:b/>
          <w:sz w:val="32"/>
          <w:szCs w:val="24"/>
        </w:rPr>
        <w:t xml:space="preserve">  </w:t>
      </w:r>
      <w:r w:rsidRPr="00804ECA">
        <w:rPr>
          <w:rFonts w:ascii="宋体" w:eastAsia="宋体" w:hAnsi="宋体" w:cs="Times New Roman" w:hint="eastAsia"/>
          <w:b/>
          <w:sz w:val="32"/>
          <w:szCs w:val="24"/>
        </w:rPr>
        <w:t>月</w:t>
      </w:r>
      <w:r w:rsidR="00644601">
        <w:rPr>
          <w:rFonts w:ascii="宋体" w:eastAsia="宋体" w:hAnsi="宋体" w:cs="Times New Roman" w:hint="eastAsia"/>
          <w:b/>
          <w:sz w:val="32"/>
          <w:szCs w:val="24"/>
        </w:rPr>
        <w:t xml:space="preserve">  </w:t>
      </w:r>
      <w:r w:rsidRPr="00804ECA">
        <w:rPr>
          <w:rFonts w:ascii="宋体" w:eastAsia="宋体" w:hAnsi="宋体" w:cs="Times New Roman" w:hint="eastAsia"/>
          <w:b/>
          <w:sz w:val="32"/>
          <w:szCs w:val="24"/>
        </w:rPr>
        <w:t>日</w:t>
      </w:r>
      <w:bookmarkStart w:id="7" w:name="_Toc444778991"/>
    </w:p>
    <w:p w:rsidR="00DB3A5F" w:rsidRPr="00DB3A5F" w:rsidRDefault="00DB3A5F" w:rsidP="00D65429">
      <w:pPr>
        <w:spacing w:afterLines="50" w:after="156" w:line="500" w:lineRule="exact"/>
        <w:ind w:firstLine="600"/>
        <w:jc w:val="center"/>
        <w:rPr>
          <w:rFonts w:ascii="宋体" w:eastAsia="宋体" w:hAnsi="宋体" w:cs="Times New Roman"/>
          <w:b/>
          <w:sz w:val="32"/>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r w:rsidRPr="00804ECA">
        <w:rPr>
          <w:rFonts w:ascii="宋体" w:eastAsia="宋体" w:hAnsi="宋体" w:cs="Times New Roman" w:hint="eastAsia"/>
          <w:b/>
          <w:sz w:val="24"/>
          <w:szCs w:val="24"/>
        </w:rPr>
        <w:t>附件</w:t>
      </w:r>
      <w:bookmarkEnd w:id="7"/>
      <w:r w:rsidRPr="00804ECA">
        <w:rPr>
          <w:rFonts w:ascii="宋体" w:eastAsia="宋体" w:hAnsi="宋体" w:cs="Times New Roman" w:hint="eastAsia"/>
          <w:b/>
          <w:sz w:val="24"/>
          <w:szCs w:val="24"/>
        </w:rPr>
        <w:t>一</w:t>
      </w:r>
    </w:p>
    <w:p w:rsidR="00804ECA" w:rsidRPr="00804ECA" w:rsidRDefault="00C038B9" w:rsidP="00D65429">
      <w:pPr>
        <w:spacing w:beforeLines="50" w:before="156" w:afterLines="50" w:after="156" w:line="360" w:lineRule="auto"/>
        <w:jc w:val="center"/>
        <w:rPr>
          <w:rFonts w:ascii="宋体" w:eastAsia="宋体" w:hAnsi="宋体" w:cs="Arial"/>
          <w:b/>
          <w:sz w:val="24"/>
          <w:szCs w:val="28"/>
        </w:rPr>
      </w:pPr>
      <w:r>
        <w:rPr>
          <w:rFonts w:ascii="宋体" w:eastAsia="宋体" w:hAnsi="宋体" w:cs="Arial" w:hint="eastAsia"/>
          <w:b/>
          <w:sz w:val="24"/>
          <w:szCs w:val="28"/>
        </w:rPr>
        <w:t>谈判</w:t>
      </w:r>
      <w:r w:rsidR="00804ECA" w:rsidRPr="00804ECA">
        <w:rPr>
          <w:rFonts w:ascii="宋体" w:eastAsia="宋体" w:hAnsi="宋体" w:cs="Arial" w:hint="eastAsia"/>
          <w:b/>
          <w:sz w:val="24"/>
          <w:szCs w:val="28"/>
        </w:rPr>
        <w:t>响应函</w:t>
      </w:r>
    </w:p>
    <w:p w:rsidR="00804ECA" w:rsidRPr="00804ECA" w:rsidRDefault="00804ECA" w:rsidP="00804ECA">
      <w:pPr>
        <w:spacing w:line="360" w:lineRule="auto"/>
        <w:rPr>
          <w:rFonts w:ascii="宋体" w:eastAsia="宋体" w:hAnsi="宋体"/>
          <w:b/>
          <w:sz w:val="24"/>
        </w:rPr>
      </w:pPr>
      <w:r w:rsidRPr="00804ECA">
        <w:rPr>
          <w:rFonts w:ascii="宋体" w:hAnsi="宋体" w:hint="eastAsia"/>
          <w:b/>
          <w:sz w:val="24"/>
        </w:rPr>
        <w:t>致：安徽城市管理职业学院</w:t>
      </w:r>
    </w:p>
    <w:p w:rsidR="00804ECA" w:rsidRPr="00804ECA" w:rsidRDefault="00804ECA" w:rsidP="00804ECA">
      <w:pPr>
        <w:spacing w:line="360" w:lineRule="auto"/>
        <w:ind w:firstLineChars="200" w:firstLine="438"/>
        <w:rPr>
          <w:rFonts w:ascii="宋体" w:eastAsia="宋体" w:hAnsi="宋体" w:cs="Times New Roman"/>
          <w:dstrike/>
          <w:sz w:val="24"/>
          <w:szCs w:val="24"/>
        </w:rPr>
      </w:pPr>
      <w:r w:rsidRPr="00804ECA">
        <w:rPr>
          <w:rFonts w:ascii="宋体" w:eastAsia="宋体" w:hAnsi="宋体" w:cs="Times New Roman" w:hint="eastAsia"/>
          <w:sz w:val="24"/>
          <w:szCs w:val="24"/>
        </w:rPr>
        <w:t>根据贵方“</w:t>
      </w:r>
      <w:r w:rsidR="00435211" w:rsidRPr="00435211">
        <w:rPr>
          <w:rFonts w:ascii="宋体" w:eastAsia="宋体" w:hAnsi="宋体" w:cs="Times New Roman" w:hint="eastAsia"/>
          <w:b/>
          <w:bCs/>
          <w:sz w:val="24"/>
          <w:szCs w:val="24"/>
          <w:u w:val="single"/>
        </w:rPr>
        <w:t>安徽城市管理职业学院</w:t>
      </w:r>
      <w:r w:rsidR="00203EC8" w:rsidRPr="00203EC8">
        <w:rPr>
          <w:rFonts w:ascii="宋体" w:eastAsia="宋体" w:hAnsi="宋体" w:cs="Times New Roman" w:hint="eastAsia"/>
          <w:b/>
          <w:bCs/>
          <w:sz w:val="24"/>
          <w:szCs w:val="24"/>
          <w:u w:val="single"/>
        </w:rPr>
        <w:t>大学生创业示范店装修工程</w:t>
      </w:r>
      <w:r w:rsidRPr="00804ECA">
        <w:rPr>
          <w:rFonts w:ascii="宋体" w:eastAsia="宋体" w:hAnsi="宋体" w:cs="Times New Roman" w:hint="eastAsia"/>
          <w:sz w:val="24"/>
          <w:szCs w:val="24"/>
        </w:rPr>
        <w:t>”的第</w:t>
      </w:r>
      <w:r w:rsidRPr="00804ECA">
        <w:rPr>
          <w:rFonts w:ascii="宋体" w:eastAsia="宋体" w:hAnsi="宋体" w:cs="Times New Roman" w:hint="eastAsia"/>
          <w:b/>
          <w:kern w:val="0"/>
          <w:sz w:val="24"/>
          <w:szCs w:val="24"/>
          <w:u w:val="single"/>
          <w:lang w:val="zh-CN"/>
        </w:rPr>
        <w:t>CG</w:t>
      </w:r>
      <w:r w:rsidR="00F434D0">
        <w:rPr>
          <w:rFonts w:ascii="宋体" w:eastAsia="宋体" w:hAnsi="宋体" w:cs="Times New Roman" w:hint="eastAsia"/>
          <w:b/>
          <w:kern w:val="0"/>
          <w:sz w:val="24"/>
          <w:szCs w:val="24"/>
          <w:u w:val="single"/>
          <w:lang w:val="zh-CN"/>
        </w:rPr>
        <w:t>-201600</w:t>
      </w:r>
      <w:r w:rsidR="00435211">
        <w:rPr>
          <w:rFonts w:ascii="宋体" w:eastAsia="宋体" w:hAnsi="宋体" w:cs="Times New Roman" w:hint="eastAsia"/>
          <w:b/>
          <w:kern w:val="0"/>
          <w:sz w:val="24"/>
          <w:szCs w:val="24"/>
          <w:u w:val="single"/>
          <w:lang w:val="zh-CN"/>
        </w:rPr>
        <w:t>7</w:t>
      </w:r>
      <w:r w:rsidRPr="00804ECA">
        <w:rPr>
          <w:rFonts w:ascii="宋体" w:eastAsia="宋体" w:hAnsi="宋体" w:cs="Times New Roman" w:hint="eastAsia"/>
          <w:sz w:val="24"/>
          <w:szCs w:val="24"/>
        </w:rPr>
        <w:t>号</w:t>
      </w:r>
      <w:r w:rsidR="00F434D0">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公告，我方正式授权（姓名）代表供应商（供应商全称），提交响应文件正本</w:t>
      </w:r>
      <w:r w:rsidR="00F434D0" w:rsidRPr="00F434D0">
        <w:rPr>
          <w:rFonts w:ascii="宋体" w:eastAsia="宋体" w:hAnsi="宋体" w:cs="Times New Roman" w:hint="eastAsia"/>
          <w:b/>
          <w:sz w:val="24"/>
          <w:szCs w:val="24"/>
          <w:u w:val="single"/>
        </w:rPr>
        <w:t>1</w:t>
      </w:r>
      <w:r w:rsidRPr="00804ECA">
        <w:rPr>
          <w:rFonts w:ascii="宋体" w:eastAsia="宋体" w:hAnsi="宋体" w:cs="Times New Roman" w:hint="eastAsia"/>
          <w:sz w:val="24"/>
          <w:szCs w:val="24"/>
        </w:rPr>
        <w:t>份，副本</w:t>
      </w:r>
      <w:r w:rsidR="00F434D0">
        <w:rPr>
          <w:rFonts w:ascii="宋体" w:eastAsia="宋体" w:hAnsi="宋体" w:cs="Times New Roman" w:hint="eastAsia"/>
          <w:b/>
          <w:sz w:val="24"/>
          <w:szCs w:val="24"/>
          <w:u w:val="single"/>
        </w:rPr>
        <w:t>2</w:t>
      </w:r>
      <w:r w:rsidRPr="00804ECA">
        <w:rPr>
          <w:rFonts w:ascii="宋体" w:eastAsia="宋体" w:hAnsi="宋体" w:cs="Times New Roman" w:hint="eastAsia"/>
          <w:sz w:val="24"/>
          <w:szCs w:val="24"/>
        </w:rPr>
        <w:t>份。</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据此函，我方</w:t>
      </w:r>
      <w:proofErr w:type="gramStart"/>
      <w:r w:rsidRPr="00804ECA">
        <w:rPr>
          <w:rFonts w:ascii="宋体" w:eastAsia="宋体" w:hAnsi="宋体" w:cs="Times New Roman" w:hint="eastAsia"/>
          <w:sz w:val="24"/>
          <w:szCs w:val="24"/>
        </w:rPr>
        <w:t>兹宣布</w:t>
      </w:r>
      <w:proofErr w:type="gramEnd"/>
      <w:r w:rsidRPr="00804ECA">
        <w:rPr>
          <w:rFonts w:ascii="宋体" w:eastAsia="宋体" w:hAnsi="宋体" w:cs="Times New Roman" w:hint="eastAsia"/>
          <w:sz w:val="24"/>
          <w:szCs w:val="24"/>
        </w:rPr>
        <w:t>同意如下：</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w:t>
      </w:r>
      <w:r w:rsidR="00C038B9">
        <w:rPr>
          <w:rFonts w:ascii="宋体" w:eastAsia="宋体" w:hAnsi="宋体" w:cs="Times New Roman" w:hint="eastAsia"/>
          <w:sz w:val="24"/>
          <w:szCs w:val="24"/>
        </w:rPr>
        <w:t>）按本次谈判</w:t>
      </w:r>
      <w:r w:rsidRPr="00804ECA">
        <w:rPr>
          <w:rFonts w:ascii="宋体" w:eastAsia="宋体" w:hAnsi="宋体" w:cs="Times New Roman" w:hint="eastAsia"/>
          <w:sz w:val="24"/>
          <w:szCs w:val="24"/>
        </w:rPr>
        <w:t>文件规定及最终报价承诺供货及安装。</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w:t>
      </w:r>
      <w:r w:rsidR="00C038B9">
        <w:rPr>
          <w:rFonts w:ascii="宋体" w:eastAsia="宋体" w:hAnsi="宋体" w:cs="Times New Roman" w:hint="eastAsia"/>
          <w:sz w:val="24"/>
          <w:szCs w:val="24"/>
        </w:rPr>
        <w:t>）我方根据本次谈判</w:t>
      </w:r>
      <w:r w:rsidRPr="00804ECA">
        <w:rPr>
          <w:rFonts w:ascii="宋体" w:eastAsia="宋体" w:hAnsi="宋体" w:cs="Times New Roman" w:hint="eastAsia"/>
          <w:sz w:val="24"/>
          <w:szCs w:val="24"/>
        </w:rPr>
        <w:t>文件的规定，严格履行合同的责任和义务,并保证于买方要求的日期内完成供货、安装及服务，并通过买方验收。</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（3）我方承诺报价低于同类货物和服务的市场平均价格。</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（4</w:t>
      </w:r>
      <w:r w:rsidR="00C038B9">
        <w:rPr>
          <w:rFonts w:ascii="宋体" w:eastAsia="宋体" w:hAnsi="宋体" w:cs="Times New Roman" w:hint="eastAsia"/>
          <w:sz w:val="24"/>
          <w:szCs w:val="24"/>
        </w:rPr>
        <w:t>）我方已详细审核本次谈判文件，包括谈判文件附件、参考资料、谈判</w:t>
      </w:r>
      <w:r w:rsidRPr="00804ECA">
        <w:rPr>
          <w:rFonts w:ascii="宋体" w:eastAsia="宋体" w:hAnsi="宋体" w:cs="Times New Roman" w:hint="eastAsia"/>
          <w:sz w:val="24"/>
          <w:szCs w:val="24"/>
        </w:rPr>
        <w:t>文件修改书或图纸（如果有的话），我方正式认可并遵守本次</w:t>
      </w:r>
      <w:r w:rsidR="00C038B9">
        <w:rPr>
          <w:rFonts w:ascii="宋体" w:eastAsia="宋体" w:hAnsi="宋体" w:cs="Times New Roman" w:hint="eastAsia"/>
          <w:sz w:val="24"/>
          <w:szCs w:val="24"/>
        </w:rPr>
        <w:t>谈判文件，并对谈判</w:t>
      </w:r>
      <w:r w:rsidRPr="00804ECA">
        <w:rPr>
          <w:rFonts w:ascii="宋体" w:eastAsia="宋体" w:hAnsi="宋体" w:cs="Times New Roman" w:hint="eastAsia"/>
          <w:sz w:val="24"/>
          <w:szCs w:val="24"/>
        </w:rPr>
        <w:t>文件各项条款（包括</w:t>
      </w:r>
      <w:r w:rsidR="00E62B73">
        <w:rPr>
          <w:rFonts w:ascii="宋体" w:eastAsia="宋体" w:hAnsi="宋体" w:cs="Times New Roman" w:hint="eastAsia"/>
          <w:sz w:val="24"/>
          <w:szCs w:val="24"/>
        </w:rPr>
        <w:t>谈判</w:t>
      </w:r>
      <w:r w:rsidRPr="00804ECA">
        <w:rPr>
          <w:rFonts w:ascii="宋体" w:eastAsia="宋体" w:hAnsi="宋体" w:cs="Times New Roman" w:hint="eastAsia"/>
          <w:sz w:val="24"/>
          <w:szCs w:val="24"/>
        </w:rPr>
        <w:t>时间）、规定及要求均无异议。我方知道必须放弃提出含糊不清或误解的问题的权利。</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（5</w:t>
      </w:r>
      <w:r w:rsidR="00C038B9">
        <w:rPr>
          <w:rFonts w:ascii="宋体" w:eastAsia="宋体" w:hAnsi="宋体" w:cs="Times New Roman" w:hint="eastAsia"/>
          <w:sz w:val="24"/>
          <w:szCs w:val="24"/>
        </w:rPr>
        <w:t>）我方同意从供应商须知规定的谈判</w:t>
      </w:r>
      <w:r w:rsidRPr="00804ECA">
        <w:rPr>
          <w:rFonts w:ascii="宋体" w:eastAsia="宋体" w:hAnsi="宋体" w:cs="Times New Roman" w:hint="eastAsia"/>
          <w:sz w:val="24"/>
          <w:szCs w:val="24"/>
        </w:rPr>
        <w:t>日期起遵循</w:t>
      </w:r>
      <w:proofErr w:type="gramStart"/>
      <w:r w:rsidRPr="00804ECA">
        <w:rPr>
          <w:rFonts w:ascii="宋体" w:eastAsia="宋体" w:hAnsi="宋体" w:cs="Times New Roman" w:hint="eastAsia"/>
          <w:sz w:val="24"/>
          <w:szCs w:val="24"/>
        </w:rPr>
        <w:t>本</w:t>
      </w:r>
      <w:r w:rsidR="00C038B9">
        <w:rPr>
          <w:rFonts w:ascii="宋体" w:eastAsia="宋体" w:hAnsi="宋体" w:cs="Times New Roman" w:hint="eastAsia"/>
          <w:sz w:val="24"/>
          <w:szCs w:val="24"/>
        </w:rPr>
        <w:t>谈判</w:t>
      </w:r>
      <w:proofErr w:type="gramEnd"/>
      <w:r w:rsidR="00C038B9">
        <w:rPr>
          <w:rFonts w:ascii="宋体" w:eastAsia="宋体" w:hAnsi="宋体" w:cs="Times New Roman" w:hint="eastAsia"/>
          <w:sz w:val="24"/>
          <w:szCs w:val="24"/>
        </w:rPr>
        <w:t>文件，并在供应商须知规定的谈判</w:t>
      </w:r>
      <w:r w:rsidRPr="00804ECA">
        <w:rPr>
          <w:rFonts w:ascii="宋体" w:eastAsia="宋体" w:hAnsi="宋体" w:cs="Times New Roman" w:hint="eastAsia"/>
          <w:sz w:val="24"/>
          <w:szCs w:val="24"/>
        </w:rPr>
        <w:t>有效期之前均具有约束力。</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（7</w:t>
      </w:r>
      <w:r w:rsidR="00C038B9">
        <w:rPr>
          <w:rFonts w:ascii="宋体" w:eastAsia="宋体" w:hAnsi="宋体" w:cs="Times New Roman" w:hint="eastAsia"/>
          <w:sz w:val="24"/>
          <w:szCs w:val="24"/>
        </w:rPr>
        <w:t>）我方同意按贵方要求在规定时间内向贵方提供与其谈判</w:t>
      </w:r>
      <w:r w:rsidRPr="00804ECA">
        <w:rPr>
          <w:rFonts w:ascii="宋体" w:eastAsia="宋体" w:hAnsi="宋体" w:cs="Times New Roman" w:hint="eastAsia"/>
          <w:sz w:val="24"/>
          <w:szCs w:val="24"/>
        </w:rPr>
        <w:t>有关的任何证据或补充资料，否则，我方的响应文件可被贵方拒绝。</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（8）我方声明响应文件所提供的一切</w:t>
      </w:r>
      <w:proofErr w:type="gramStart"/>
      <w:r w:rsidRPr="00804ECA">
        <w:rPr>
          <w:rFonts w:ascii="宋体" w:eastAsia="宋体" w:hAnsi="宋体" w:cs="Times New Roman" w:hint="eastAsia"/>
          <w:sz w:val="24"/>
          <w:szCs w:val="24"/>
        </w:rPr>
        <w:t>资料资料均真实</w:t>
      </w:r>
      <w:proofErr w:type="gramEnd"/>
      <w:r w:rsidRPr="00804ECA">
        <w:rPr>
          <w:rFonts w:ascii="宋体" w:eastAsia="宋体" w:hAnsi="宋体" w:cs="Times New Roman" w:hint="eastAsia"/>
          <w:sz w:val="24"/>
          <w:szCs w:val="24"/>
        </w:rPr>
        <w:t>无误、及时、有效。企业运营正常。由于我方提供资料不实而造</w:t>
      </w:r>
      <w:r w:rsidR="00C038B9">
        <w:rPr>
          <w:rFonts w:ascii="宋体" w:eastAsia="宋体" w:hAnsi="宋体" w:cs="Times New Roman" w:hint="eastAsia"/>
          <w:sz w:val="24"/>
          <w:szCs w:val="24"/>
        </w:rPr>
        <w:t>成的责任和后果由我方承担。我方同意按照贵方提出的要求，提供与谈判</w:t>
      </w:r>
      <w:r w:rsidRPr="00804ECA">
        <w:rPr>
          <w:rFonts w:ascii="宋体" w:eastAsia="宋体" w:hAnsi="宋体" w:cs="Times New Roman" w:hint="eastAsia"/>
          <w:sz w:val="24"/>
          <w:szCs w:val="24"/>
        </w:rPr>
        <w:t>有关的任何证据、数据或资料。</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（9</w:t>
      </w:r>
      <w:r w:rsidR="00C038B9">
        <w:rPr>
          <w:rFonts w:ascii="宋体" w:eastAsia="宋体" w:hAnsi="宋体" w:cs="Times New Roman" w:hint="eastAsia"/>
          <w:sz w:val="24"/>
          <w:szCs w:val="24"/>
        </w:rPr>
        <w:t>）我方完全理解贵方不一定接受最低报价的谈判</w:t>
      </w:r>
      <w:r w:rsidRPr="00804ECA">
        <w:rPr>
          <w:rFonts w:ascii="宋体" w:eastAsia="宋体" w:hAnsi="宋体" w:cs="Times New Roman" w:hint="eastAsia"/>
          <w:sz w:val="24"/>
          <w:szCs w:val="24"/>
        </w:rPr>
        <w:t>。</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（10</w:t>
      </w:r>
      <w:r w:rsidR="00C038B9">
        <w:rPr>
          <w:rFonts w:ascii="宋体" w:eastAsia="宋体" w:hAnsi="宋体" w:cs="Times New Roman" w:hint="eastAsia"/>
          <w:sz w:val="24"/>
          <w:szCs w:val="24"/>
        </w:rPr>
        <w:t>）与</w:t>
      </w:r>
      <w:proofErr w:type="gramStart"/>
      <w:r w:rsidR="00C038B9">
        <w:rPr>
          <w:rFonts w:ascii="宋体" w:eastAsia="宋体" w:hAnsi="宋体" w:cs="Times New Roman" w:hint="eastAsia"/>
          <w:sz w:val="24"/>
          <w:szCs w:val="24"/>
        </w:rPr>
        <w:t>本谈判</w:t>
      </w:r>
      <w:proofErr w:type="gramEnd"/>
      <w:r w:rsidRPr="00804ECA">
        <w:rPr>
          <w:rFonts w:ascii="宋体" w:eastAsia="宋体" w:hAnsi="宋体" w:cs="Times New Roman" w:hint="eastAsia"/>
          <w:sz w:val="24"/>
          <w:szCs w:val="24"/>
        </w:rPr>
        <w:t>有关的通讯地址：</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电    话：</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传    真：</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供应商基本账户开户名：</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账号：</w:t>
      </w:r>
      <w:r w:rsidR="006E00C8">
        <w:rPr>
          <w:rFonts w:ascii="宋体" w:eastAsia="宋体" w:hAnsi="宋体" w:cs="Times New Roman" w:hint="eastAsia"/>
          <w:sz w:val="24"/>
          <w:szCs w:val="24"/>
        </w:rPr>
        <w:t xml:space="preserve">          </w:t>
      </w:r>
      <w:r w:rsidR="008D3AF7">
        <w:rPr>
          <w:rFonts w:ascii="宋体" w:eastAsia="宋体" w:hAnsi="宋体" w:cs="Times New Roman" w:hint="eastAsia"/>
          <w:sz w:val="24"/>
          <w:szCs w:val="24"/>
        </w:rPr>
        <w:t xml:space="preserve">  </w:t>
      </w:r>
      <w:r w:rsidRPr="00804ECA">
        <w:rPr>
          <w:rFonts w:ascii="宋体" w:eastAsia="宋体" w:hAnsi="宋体" w:cs="Times New Roman" w:hint="eastAsia"/>
          <w:sz w:val="24"/>
          <w:szCs w:val="24"/>
        </w:rPr>
        <w:t>开户行：</w:t>
      </w:r>
    </w:p>
    <w:p w:rsidR="006E00C8" w:rsidRDefault="00804ECA" w:rsidP="00F434D0">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供应商公章：</w:t>
      </w:r>
    </w:p>
    <w:p w:rsidR="00804ECA" w:rsidRPr="00F434D0" w:rsidRDefault="00804ECA" w:rsidP="00F434D0">
      <w:pPr>
        <w:spacing w:line="360" w:lineRule="auto"/>
        <w:ind w:firstLineChars="200" w:firstLine="438"/>
        <w:rPr>
          <w:rFonts w:ascii="宋体" w:eastAsia="宋体" w:hAnsi="宋体" w:cs="Times New Roman"/>
          <w:sz w:val="24"/>
          <w:szCs w:val="24"/>
          <w:u w:val="single"/>
        </w:rPr>
        <w:sectPr w:rsidR="00804ECA" w:rsidRPr="00F434D0">
          <w:pgSz w:w="11906" w:h="16838"/>
          <w:pgMar w:top="1440" w:right="1400" w:bottom="1440" w:left="1531" w:header="851" w:footer="992" w:gutter="0"/>
          <w:cols w:space="720"/>
          <w:docGrid w:type="linesAndChars" w:linePitch="312" w:charSpace="-4301"/>
        </w:sectPr>
      </w:pPr>
      <w:r w:rsidRPr="00804ECA">
        <w:rPr>
          <w:rFonts w:ascii="宋体" w:eastAsia="宋体" w:hAnsi="宋体" w:cs="Times New Roman" w:hint="eastAsia"/>
          <w:sz w:val="24"/>
          <w:szCs w:val="24"/>
        </w:rPr>
        <w:t>日    期：</w:t>
      </w: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8" w:name="_Toc444779001"/>
      <w:r w:rsidRPr="00804ECA">
        <w:rPr>
          <w:rFonts w:ascii="宋体" w:eastAsia="宋体" w:hAnsi="宋体" w:cs="Times New Roman" w:hint="eastAsia"/>
          <w:b/>
          <w:sz w:val="24"/>
          <w:szCs w:val="24"/>
        </w:rPr>
        <w:lastRenderedPageBreak/>
        <w:t>附件</w:t>
      </w:r>
      <w:bookmarkEnd w:id="8"/>
      <w:r w:rsidR="00F434D0">
        <w:rPr>
          <w:rFonts w:ascii="宋体" w:eastAsia="宋体" w:hAnsi="宋体" w:cs="Times New Roman" w:hint="eastAsia"/>
          <w:b/>
          <w:sz w:val="24"/>
          <w:szCs w:val="24"/>
        </w:rPr>
        <w:t>二</w:t>
      </w:r>
    </w:p>
    <w:p w:rsidR="00804ECA" w:rsidRPr="00804ECA" w:rsidRDefault="00804ECA" w:rsidP="00804ECA">
      <w:pPr>
        <w:jc w:val="center"/>
        <w:rPr>
          <w:rFonts w:ascii="宋体" w:eastAsia="宋体" w:hAnsi="宋体" w:cs="Times New Roman"/>
          <w:b/>
          <w:sz w:val="24"/>
          <w:szCs w:val="20"/>
        </w:rPr>
      </w:pPr>
      <w:r w:rsidRPr="00804ECA">
        <w:rPr>
          <w:rFonts w:ascii="宋体" w:eastAsia="宋体" w:hAnsi="宋体" w:cs="Times New Roman" w:hint="eastAsia"/>
          <w:b/>
          <w:sz w:val="24"/>
          <w:szCs w:val="20"/>
        </w:rPr>
        <w:t>无重大违法记录声明函</w:t>
      </w:r>
    </w:p>
    <w:p w:rsidR="00804ECA" w:rsidRPr="00804ECA" w:rsidRDefault="00804ECA" w:rsidP="00804ECA">
      <w:pPr>
        <w:spacing w:line="360" w:lineRule="auto"/>
        <w:rPr>
          <w:rFonts w:ascii="宋体" w:hAnsi="Times New Roman"/>
          <w:b/>
          <w:sz w:val="24"/>
          <w:szCs w:val="24"/>
        </w:rPr>
      </w:pPr>
      <w:r w:rsidRPr="00804ECA">
        <w:rPr>
          <w:rFonts w:ascii="宋体" w:hAnsi="宋体" w:hint="eastAsia"/>
          <w:b/>
          <w:sz w:val="24"/>
          <w:szCs w:val="24"/>
        </w:rPr>
        <w:t>致：</w:t>
      </w:r>
      <w:r w:rsidRPr="00804ECA">
        <w:rPr>
          <w:rFonts w:ascii="宋体" w:hAnsi="宋体" w:hint="eastAsia"/>
          <w:sz w:val="24"/>
        </w:rPr>
        <w:t>安徽城市管理职业学院</w:t>
      </w:r>
    </w:p>
    <w:p w:rsidR="00804ECA" w:rsidRPr="00804ECA" w:rsidRDefault="00804ECA" w:rsidP="00804ECA">
      <w:pPr>
        <w:spacing w:line="360" w:lineRule="auto"/>
        <w:ind w:firstLine="435"/>
        <w:rPr>
          <w:rFonts w:ascii="宋体" w:eastAsia="宋体" w:hAnsi="宋体" w:cs="Times New Roman"/>
          <w:b/>
          <w:sz w:val="24"/>
          <w:szCs w:val="24"/>
        </w:rPr>
      </w:pP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本公司对上述声明的真实性负责。如有虚假，将依法承担相应责任。</w:t>
      </w: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Chars="1762" w:firstLine="4229"/>
        <w:rPr>
          <w:rFonts w:ascii="宋体" w:eastAsia="宋体" w:hAnsi="Times New Roman" w:cs="Times New Roman"/>
          <w:sz w:val="24"/>
          <w:szCs w:val="24"/>
          <w:u w:val="single"/>
        </w:rPr>
      </w:pPr>
      <w:r w:rsidRPr="00804ECA">
        <w:rPr>
          <w:rFonts w:ascii="宋体" w:eastAsia="宋体" w:hAnsi="宋体" w:cs="Times New Roman" w:hint="eastAsia"/>
          <w:sz w:val="24"/>
          <w:szCs w:val="24"/>
        </w:rPr>
        <w:t>供应商名称（公章）：</w:t>
      </w:r>
    </w:p>
    <w:p w:rsidR="00804ECA" w:rsidRPr="00804ECA" w:rsidRDefault="00804ECA" w:rsidP="00804ECA">
      <w:pPr>
        <w:ind w:firstLineChars="1764" w:firstLine="4234"/>
        <w:rPr>
          <w:rFonts w:ascii="Times New Roman" w:eastAsia="宋体" w:hAnsi="Times New Roman" w:cs="Times New Roman"/>
          <w:szCs w:val="24"/>
        </w:rPr>
      </w:pPr>
      <w:r w:rsidRPr="00804ECA">
        <w:rPr>
          <w:rFonts w:ascii="Times New Roman" w:eastAsia="宋体" w:hAnsi="Times New Roman" w:cs="Times New Roman" w:hint="eastAsia"/>
          <w:sz w:val="24"/>
          <w:szCs w:val="24"/>
        </w:rPr>
        <w:t>日期：</w:t>
      </w: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AB51C3" w:rsidRDefault="00AB51C3" w:rsidP="00804ECA">
      <w:pPr>
        <w:spacing w:line="360" w:lineRule="auto"/>
        <w:rPr>
          <w:rFonts w:ascii="宋体" w:eastAsia="宋体" w:hAnsi="宋体" w:cs="Times New Roman"/>
          <w:b/>
          <w:sz w:val="24"/>
          <w:szCs w:val="24"/>
        </w:rPr>
      </w:pPr>
      <w:r w:rsidRPr="00AB51C3">
        <w:rPr>
          <w:rFonts w:ascii="宋体" w:eastAsia="宋体" w:hAnsi="宋体" w:cs="Times New Roman" w:hint="eastAsia"/>
          <w:b/>
          <w:sz w:val="24"/>
          <w:szCs w:val="24"/>
        </w:rPr>
        <w:t>附件三</w:t>
      </w:r>
    </w:p>
    <w:p w:rsidR="00AB51C3" w:rsidRPr="00804ECA" w:rsidRDefault="00AB51C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报价表</w:t>
      </w:r>
    </w:p>
    <w:p w:rsidR="00804ECA" w:rsidRPr="00804ECA" w:rsidRDefault="00804ECA" w:rsidP="00804ECA">
      <w:pPr>
        <w:spacing w:line="360" w:lineRule="auto"/>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9" w:name="_Toc444779003"/>
      <w:bookmarkStart w:id="10" w:name="_Toc421605829"/>
      <w:r w:rsidRPr="00804ECA">
        <w:rPr>
          <w:rFonts w:ascii="宋体" w:eastAsia="宋体" w:hAnsi="宋体" w:cs="Times New Roman" w:hint="eastAsia"/>
          <w:b/>
          <w:sz w:val="24"/>
          <w:szCs w:val="24"/>
        </w:rPr>
        <w:t>附件</w:t>
      </w:r>
      <w:bookmarkEnd w:id="9"/>
      <w:bookmarkEnd w:id="10"/>
      <w:r w:rsidR="00AB51C3">
        <w:rPr>
          <w:rFonts w:ascii="宋体" w:eastAsia="宋体" w:hAnsi="宋体" w:cs="Times New Roman" w:hint="eastAsia"/>
          <w:b/>
          <w:sz w:val="24"/>
          <w:szCs w:val="24"/>
        </w:rPr>
        <w:t>四</w:t>
      </w:r>
    </w:p>
    <w:p w:rsidR="00804ECA" w:rsidRPr="00804ECA" w:rsidRDefault="00804ECA" w:rsidP="00D65429">
      <w:pPr>
        <w:spacing w:beforeLines="50" w:before="156" w:afterLines="50" w:after="156"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其他文件</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根据项目情况提供如下文件：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4"/>
        </w:rPr>
        <w:t>1、</w:t>
      </w:r>
      <w:r w:rsidRPr="00804ECA">
        <w:rPr>
          <w:rFonts w:ascii="宋体" w:eastAsia="宋体" w:hAnsi="宋体" w:cs="Times New Roman" w:hint="eastAsia"/>
          <w:sz w:val="24"/>
          <w:szCs w:val="28"/>
        </w:rPr>
        <w:t>营业执照、税务登记证复印件或影印件；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8"/>
        </w:rPr>
        <w:t>2、业绩证明材料；</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3、售后服务措施及承诺</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4、</w:t>
      </w:r>
      <w:r w:rsidR="009930BD">
        <w:rPr>
          <w:rFonts w:ascii="宋体" w:eastAsia="宋体" w:hAnsi="宋体" w:cs="Times New Roman" w:hint="eastAsia"/>
          <w:sz w:val="24"/>
          <w:szCs w:val="24"/>
        </w:rPr>
        <w:t>谈判</w:t>
      </w:r>
      <w:r w:rsidRPr="00804ECA">
        <w:rPr>
          <w:rFonts w:ascii="宋体" w:eastAsia="宋体" w:hAnsi="宋体" w:cs="Times New Roman" w:hint="eastAsia"/>
          <w:sz w:val="24"/>
          <w:szCs w:val="24"/>
        </w:rPr>
        <w:t>文件要求及供应商认为需要提供的资料。</w:t>
      </w:r>
    </w:p>
    <w:p w:rsidR="00804ECA" w:rsidRPr="00804ECA" w:rsidRDefault="00804ECA" w:rsidP="00804ECA">
      <w:pPr>
        <w:tabs>
          <w:tab w:val="left" w:pos="4620"/>
        </w:tabs>
        <w:spacing w:line="360" w:lineRule="auto"/>
        <w:jc w:val="center"/>
        <w:rPr>
          <w:rFonts w:ascii="Times New Roman" w:eastAsia="宋体" w:hAnsi="Times New Roman" w:cs="Times New Roman"/>
          <w:szCs w:val="24"/>
        </w:rPr>
      </w:pPr>
    </w:p>
    <w:p w:rsidR="00432792" w:rsidRPr="00804ECA" w:rsidRDefault="00432792"/>
    <w:sectPr w:rsidR="00432792" w:rsidRPr="00804ECA" w:rsidSect="00A9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EC" w:rsidRDefault="003B79EC" w:rsidP="00804ECA">
      <w:r>
        <w:separator/>
      </w:r>
    </w:p>
  </w:endnote>
  <w:endnote w:type="continuationSeparator" w:id="0">
    <w:p w:rsidR="003B79EC" w:rsidRDefault="003B79EC" w:rsidP="008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EC" w:rsidRDefault="003B79EC" w:rsidP="00804ECA">
      <w:r>
        <w:separator/>
      </w:r>
    </w:p>
  </w:footnote>
  <w:footnote w:type="continuationSeparator" w:id="0">
    <w:p w:rsidR="003B79EC" w:rsidRDefault="003B79EC" w:rsidP="0080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ECA"/>
    <w:rsid w:val="00015710"/>
    <w:rsid w:val="00017F4F"/>
    <w:rsid w:val="00022CAC"/>
    <w:rsid w:val="0006372F"/>
    <w:rsid w:val="000762AC"/>
    <w:rsid w:val="000858AA"/>
    <w:rsid w:val="0009006F"/>
    <w:rsid w:val="00097147"/>
    <w:rsid w:val="000B0C26"/>
    <w:rsid w:val="000D19B5"/>
    <w:rsid w:val="000E7F27"/>
    <w:rsid w:val="0010529B"/>
    <w:rsid w:val="001071C0"/>
    <w:rsid w:val="0012357F"/>
    <w:rsid w:val="001270C9"/>
    <w:rsid w:val="001346A3"/>
    <w:rsid w:val="00140AC6"/>
    <w:rsid w:val="00141AE4"/>
    <w:rsid w:val="00145DCB"/>
    <w:rsid w:val="0014783F"/>
    <w:rsid w:val="00162DCF"/>
    <w:rsid w:val="00164ECF"/>
    <w:rsid w:val="001824FC"/>
    <w:rsid w:val="00185487"/>
    <w:rsid w:val="00193FF2"/>
    <w:rsid w:val="001C32FC"/>
    <w:rsid w:val="001C5144"/>
    <w:rsid w:val="001E1641"/>
    <w:rsid w:val="001E5A4C"/>
    <w:rsid w:val="001F0944"/>
    <w:rsid w:val="00203EC8"/>
    <w:rsid w:val="00212653"/>
    <w:rsid w:val="0023366B"/>
    <w:rsid w:val="00240859"/>
    <w:rsid w:val="00254631"/>
    <w:rsid w:val="0026662A"/>
    <w:rsid w:val="0029196A"/>
    <w:rsid w:val="002A411A"/>
    <w:rsid w:val="002A6DF9"/>
    <w:rsid w:val="002B61BA"/>
    <w:rsid w:val="002D2D63"/>
    <w:rsid w:val="003032C5"/>
    <w:rsid w:val="00311AD2"/>
    <w:rsid w:val="00320B35"/>
    <w:rsid w:val="00322DC2"/>
    <w:rsid w:val="00337157"/>
    <w:rsid w:val="00342FC8"/>
    <w:rsid w:val="00361487"/>
    <w:rsid w:val="00370002"/>
    <w:rsid w:val="00371CC4"/>
    <w:rsid w:val="0038390C"/>
    <w:rsid w:val="003918CF"/>
    <w:rsid w:val="003A3B3B"/>
    <w:rsid w:val="003B79EC"/>
    <w:rsid w:val="003B7C79"/>
    <w:rsid w:val="003C219B"/>
    <w:rsid w:val="003D03C4"/>
    <w:rsid w:val="0041673C"/>
    <w:rsid w:val="00432792"/>
    <w:rsid w:val="00435211"/>
    <w:rsid w:val="00445BCD"/>
    <w:rsid w:val="004475BA"/>
    <w:rsid w:val="00465E98"/>
    <w:rsid w:val="004871DD"/>
    <w:rsid w:val="004903C5"/>
    <w:rsid w:val="00493F2C"/>
    <w:rsid w:val="004B490E"/>
    <w:rsid w:val="004E1DC5"/>
    <w:rsid w:val="00545F70"/>
    <w:rsid w:val="00574DA0"/>
    <w:rsid w:val="005A5423"/>
    <w:rsid w:val="005B56E1"/>
    <w:rsid w:val="005D37D2"/>
    <w:rsid w:val="005D723C"/>
    <w:rsid w:val="0060249F"/>
    <w:rsid w:val="0060258E"/>
    <w:rsid w:val="00615520"/>
    <w:rsid w:val="0062678C"/>
    <w:rsid w:val="00640698"/>
    <w:rsid w:val="0064415A"/>
    <w:rsid w:val="00644601"/>
    <w:rsid w:val="006456CC"/>
    <w:rsid w:val="00653892"/>
    <w:rsid w:val="006540ED"/>
    <w:rsid w:val="00657F41"/>
    <w:rsid w:val="00671DC9"/>
    <w:rsid w:val="006B175E"/>
    <w:rsid w:val="006B2FC8"/>
    <w:rsid w:val="006C277C"/>
    <w:rsid w:val="006E00C8"/>
    <w:rsid w:val="006F010C"/>
    <w:rsid w:val="00713F73"/>
    <w:rsid w:val="00725038"/>
    <w:rsid w:val="00760ED8"/>
    <w:rsid w:val="00764681"/>
    <w:rsid w:val="007677FD"/>
    <w:rsid w:val="0077426F"/>
    <w:rsid w:val="007762F4"/>
    <w:rsid w:val="00786364"/>
    <w:rsid w:val="007A00F7"/>
    <w:rsid w:val="007D40A9"/>
    <w:rsid w:val="007D63BB"/>
    <w:rsid w:val="007D74B6"/>
    <w:rsid w:val="007F7042"/>
    <w:rsid w:val="00800ABA"/>
    <w:rsid w:val="00801B1D"/>
    <w:rsid w:val="00804ECA"/>
    <w:rsid w:val="00813398"/>
    <w:rsid w:val="008150FF"/>
    <w:rsid w:val="00826C0B"/>
    <w:rsid w:val="00840655"/>
    <w:rsid w:val="008603B8"/>
    <w:rsid w:val="00871BDC"/>
    <w:rsid w:val="00877A6E"/>
    <w:rsid w:val="008901A7"/>
    <w:rsid w:val="00893F87"/>
    <w:rsid w:val="00894279"/>
    <w:rsid w:val="008D3AF7"/>
    <w:rsid w:val="008D58C2"/>
    <w:rsid w:val="008F3F05"/>
    <w:rsid w:val="00953E35"/>
    <w:rsid w:val="00963EA2"/>
    <w:rsid w:val="00964D2C"/>
    <w:rsid w:val="00965741"/>
    <w:rsid w:val="009702E6"/>
    <w:rsid w:val="009930BD"/>
    <w:rsid w:val="009D182D"/>
    <w:rsid w:val="009E619A"/>
    <w:rsid w:val="00A569BA"/>
    <w:rsid w:val="00A911E4"/>
    <w:rsid w:val="00A913B6"/>
    <w:rsid w:val="00A94F33"/>
    <w:rsid w:val="00AB2384"/>
    <w:rsid w:val="00AB3B83"/>
    <w:rsid w:val="00AB51C3"/>
    <w:rsid w:val="00AD097E"/>
    <w:rsid w:val="00AD26DC"/>
    <w:rsid w:val="00AE18CC"/>
    <w:rsid w:val="00B027F6"/>
    <w:rsid w:val="00B053E9"/>
    <w:rsid w:val="00B1317A"/>
    <w:rsid w:val="00B15A2C"/>
    <w:rsid w:val="00B15BBF"/>
    <w:rsid w:val="00B54DFD"/>
    <w:rsid w:val="00B56F3B"/>
    <w:rsid w:val="00B76923"/>
    <w:rsid w:val="00B77591"/>
    <w:rsid w:val="00BB01BF"/>
    <w:rsid w:val="00BB29AF"/>
    <w:rsid w:val="00BD08FC"/>
    <w:rsid w:val="00BD5FDE"/>
    <w:rsid w:val="00BD66AF"/>
    <w:rsid w:val="00BE1142"/>
    <w:rsid w:val="00BE33A9"/>
    <w:rsid w:val="00C038B9"/>
    <w:rsid w:val="00C14BB0"/>
    <w:rsid w:val="00C21C31"/>
    <w:rsid w:val="00C2662C"/>
    <w:rsid w:val="00C514CE"/>
    <w:rsid w:val="00CB02C0"/>
    <w:rsid w:val="00CC0DA4"/>
    <w:rsid w:val="00CC2CA4"/>
    <w:rsid w:val="00CF3CFA"/>
    <w:rsid w:val="00D014B8"/>
    <w:rsid w:val="00D02024"/>
    <w:rsid w:val="00D36070"/>
    <w:rsid w:val="00D3726D"/>
    <w:rsid w:val="00D40848"/>
    <w:rsid w:val="00D42695"/>
    <w:rsid w:val="00D56BCF"/>
    <w:rsid w:val="00D642C4"/>
    <w:rsid w:val="00D65429"/>
    <w:rsid w:val="00D851DF"/>
    <w:rsid w:val="00D87B54"/>
    <w:rsid w:val="00D95820"/>
    <w:rsid w:val="00D95A87"/>
    <w:rsid w:val="00D96A19"/>
    <w:rsid w:val="00D96F6B"/>
    <w:rsid w:val="00DA1119"/>
    <w:rsid w:val="00DB25BC"/>
    <w:rsid w:val="00DB3A5F"/>
    <w:rsid w:val="00DC3005"/>
    <w:rsid w:val="00DE60B4"/>
    <w:rsid w:val="00DF0679"/>
    <w:rsid w:val="00DF548D"/>
    <w:rsid w:val="00DF5C68"/>
    <w:rsid w:val="00E03D0E"/>
    <w:rsid w:val="00E2774F"/>
    <w:rsid w:val="00E27AA1"/>
    <w:rsid w:val="00E409A5"/>
    <w:rsid w:val="00E62B73"/>
    <w:rsid w:val="00E73903"/>
    <w:rsid w:val="00EA4672"/>
    <w:rsid w:val="00EC2D91"/>
    <w:rsid w:val="00ED34B2"/>
    <w:rsid w:val="00EE5B9F"/>
    <w:rsid w:val="00F000A2"/>
    <w:rsid w:val="00F10057"/>
    <w:rsid w:val="00F10108"/>
    <w:rsid w:val="00F131EB"/>
    <w:rsid w:val="00F434D0"/>
    <w:rsid w:val="00F56051"/>
    <w:rsid w:val="00F674E2"/>
    <w:rsid w:val="00F878DA"/>
    <w:rsid w:val="00FB6439"/>
    <w:rsid w:val="00FD624B"/>
    <w:rsid w:val="00FD63CA"/>
    <w:rsid w:val="00FF4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ECA"/>
    <w:rPr>
      <w:sz w:val="18"/>
      <w:szCs w:val="18"/>
    </w:rPr>
  </w:style>
  <w:style w:type="paragraph" w:styleId="a4">
    <w:name w:val="footer"/>
    <w:basedOn w:val="a"/>
    <w:link w:val="Char0"/>
    <w:uiPriority w:val="99"/>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4E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462">
      <w:bodyDiv w:val="1"/>
      <w:marLeft w:val="0"/>
      <w:marRight w:val="0"/>
      <w:marTop w:val="0"/>
      <w:marBottom w:val="0"/>
      <w:divBdr>
        <w:top w:val="none" w:sz="0" w:space="0" w:color="auto"/>
        <w:left w:val="none" w:sz="0" w:space="0" w:color="auto"/>
        <w:bottom w:val="none" w:sz="0" w:space="0" w:color="auto"/>
        <w:right w:val="none" w:sz="0" w:space="0" w:color="auto"/>
      </w:divBdr>
    </w:div>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webSettings" Target="webSetting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http://www.cmo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738</Words>
  <Characters>4212</Characters>
  <Application>Microsoft Office Word</Application>
  <DocSecurity>0</DocSecurity>
  <Lines>35</Lines>
  <Paragraphs>9</Paragraphs>
  <ScaleCrop>false</ScaleCrop>
  <Company>微软中国</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china</cp:lastModifiedBy>
  <cp:revision>175</cp:revision>
  <dcterms:created xsi:type="dcterms:W3CDTF">2016-07-18T04:55:00Z</dcterms:created>
  <dcterms:modified xsi:type="dcterms:W3CDTF">2016-10-19T06:36:00Z</dcterms:modified>
</cp:coreProperties>
</file>