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BF7BB" w14:textId="77777777" w:rsidR="00FC6D9A" w:rsidRPr="005F3E69" w:rsidRDefault="00FC6D9A" w:rsidP="005F3E69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 w:rsidRPr="005F3E69">
        <w:rPr>
          <w:rFonts w:hint="eastAsia"/>
          <w:b/>
          <w:bCs/>
          <w:sz w:val="36"/>
          <w:szCs w:val="36"/>
        </w:rPr>
        <w:t>2024年安徽省高等职业院校技能大赛</w:t>
      </w:r>
    </w:p>
    <w:p w14:paraId="79873AB6" w14:textId="38AB6C25" w:rsidR="000412B4" w:rsidRPr="005F3E69" w:rsidRDefault="00FC6D9A" w:rsidP="005F3E69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 w:rsidRPr="005F3E69">
        <w:rPr>
          <w:rFonts w:hint="eastAsia"/>
          <w:b/>
          <w:bCs/>
          <w:sz w:val="36"/>
          <w:szCs w:val="36"/>
        </w:rPr>
        <w:t>“纺织品检验与贸易”赛项</w:t>
      </w:r>
      <w:r w:rsidR="00EF512F" w:rsidRPr="005F3E69">
        <w:rPr>
          <w:rFonts w:hint="eastAsia"/>
          <w:b/>
          <w:bCs/>
          <w:sz w:val="36"/>
          <w:szCs w:val="36"/>
        </w:rPr>
        <w:t>理论知识竞赛</w:t>
      </w:r>
      <w:r w:rsidRPr="005F3E69">
        <w:rPr>
          <w:rFonts w:hint="eastAsia"/>
          <w:b/>
          <w:bCs/>
          <w:sz w:val="36"/>
          <w:szCs w:val="36"/>
        </w:rPr>
        <w:t>（</w:t>
      </w:r>
      <w:r w:rsidR="0016324E">
        <w:rPr>
          <w:rFonts w:hint="eastAsia"/>
          <w:b/>
          <w:bCs/>
          <w:sz w:val="36"/>
          <w:szCs w:val="36"/>
        </w:rPr>
        <w:t>A</w:t>
      </w:r>
      <w:r w:rsidRPr="005F3E69">
        <w:rPr>
          <w:rFonts w:hint="eastAsia"/>
          <w:b/>
          <w:bCs/>
          <w:sz w:val="36"/>
          <w:szCs w:val="36"/>
        </w:rPr>
        <w:t>卷）</w:t>
      </w:r>
    </w:p>
    <w:p w14:paraId="1990B9EE" w14:textId="77777777" w:rsidR="005F3E69" w:rsidRDefault="005F3E69" w:rsidP="005F3E69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（纺织品贸易</w:t>
      </w:r>
      <w:r>
        <w:rPr>
          <w:rFonts w:hint="eastAsia"/>
          <w:b/>
          <w:bCs/>
          <w:sz w:val="36"/>
          <w:szCs w:val="36"/>
          <w:lang w:val="en-US"/>
        </w:rPr>
        <w:t>部分</w:t>
      </w:r>
      <w:r>
        <w:rPr>
          <w:rFonts w:hint="eastAsia"/>
          <w:b/>
          <w:bCs/>
          <w:sz w:val="36"/>
          <w:szCs w:val="36"/>
        </w:rPr>
        <w:t>）</w:t>
      </w:r>
    </w:p>
    <w:p w14:paraId="1C6DB9B0" w14:textId="77777777" w:rsidR="005C5FD6" w:rsidRDefault="005C5FD6" w:rsidP="005C5FD6">
      <w:pPr>
        <w:rPr>
          <w:sz w:val="36"/>
          <w:szCs w:val="36"/>
        </w:rPr>
      </w:pPr>
    </w:p>
    <w:p w14:paraId="1F38038E" w14:textId="3FEB1F34" w:rsidR="005C5FD6" w:rsidRPr="00B16283" w:rsidRDefault="005C5FD6" w:rsidP="002E68B1">
      <w:pPr>
        <w:pStyle w:val="2"/>
        <w:ind w:leftChars="0" w:left="0" w:firstLineChars="0" w:firstLine="0"/>
        <w:rPr>
          <w:b/>
          <w:bCs/>
          <w:sz w:val="28"/>
          <w:szCs w:val="28"/>
        </w:rPr>
      </w:pPr>
      <w:r w:rsidRPr="00B16283">
        <w:rPr>
          <w:rFonts w:hint="eastAsia"/>
          <w:b/>
          <w:bCs/>
          <w:sz w:val="28"/>
          <w:szCs w:val="28"/>
        </w:rPr>
        <w:t>一、单选题</w:t>
      </w:r>
    </w:p>
    <w:p w14:paraId="110D3CFC" w14:textId="556D389A" w:rsidR="00CB59CF" w:rsidRPr="00CB59CF" w:rsidRDefault="00CB59CF" w:rsidP="00AD0D1B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</w:t>
      </w:r>
      <w:r w:rsidRPr="00CB59CF">
        <w:rPr>
          <w:rFonts w:hint="eastAsia"/>
          <w:sz w:val="24"/>
          <w:szCs w:val="24"/>
          <w:lang w:val="en-US"/>
        </w:rPr>
        <w:t>、纺织服装跨境电子商务模式的订单特点为（）。</w:t>
      </w:r>
    </w:p>
    <w:p w14:paraId="321110CE" w14:textId="77777777" w:rsidR="00CB59CF" w:rsidRPr="00CB59CF" w:rsidRDefault="00CB59CF" w:rsidP="00CB59C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B59CF">
        <w:rPr>
          <w:rFonts w:hint="eastAsia"/>
          <w:sz w:val="24"/>
          <w:szCs w:val="24"/>
          <w:lang w:val="en-US"/>
        </w:rPr>
        <w:t>A、订单小、频次高、风险大</w:t>
      </w:r>
    </w:p>
    <w:p w14:paraId="53BE8873" w14:textId="77777777" w:rsidR="00CB59CF" w:rsidRPr="00CB59CF" w:rsidRDefault="00CB59CF" w:rsidP="00CB59C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B59CF">
        <w:rPr>
          <w:rFonts w:hint="eastAsia"/>
          <w:sz w:val="24"/>
          <w:szCs w:val="24"/>
          <w:lang w:val="en-US"/>
        </w:rPr>
        <w:t>B、订单小、频次高、风险小</w:t>
      </w:r>
    </w:p>
    <w:p w14:paraId="4F8586E8" w14:textId="77777777" w:rsidR="00CB59CF" w:rsidRPr="00CB59CF" w:rsidRDefault="00CB59CF" w:rsidP="00CB59C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B59CF">
        <w:rPr>
          <w:rFonts w:hint="eastAsia"/>
          <w:sz w:val="24"/>
          <w:szCs w:val="24"/>
          <w:lang w:val="en-US"/>
        </w:rPr>
        <w:t>C、订单大、频次高、风险小</w:t>
      </w:r>
    </w:p>
    <w:p w14:paraId="2B5C27DC" w14:textId="50955808" w:rsidR="00CB59CF" w:rsidRDefault="00CB59CF" w:rsidP="00CB59C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B59CF">
        <w:rPr>
          <w:rFonts w:hint="eastAsia"/>
          <w:sz w:val="24"/>
          <w:szCs w:val="24"/>
          <w:lang w:val="en-US"/>
        </w:rPr>
        <w:t>D、订单大、频次第、风险小</w:t>
      </w:r>
    </w:p>
    <w:p w14:paraId="4723E826" w14:textId="7291E974" w:rsidR="00476683" w:rsidRPr="007B6345" w:rsidRDefault="00476683" w:rsidP="00476683">
      <w:pPr>
        <w:pStyle w:val="2"/>
        <w:ind w:leftChars="0" w:left="0" w:firstLine="480"/>
        <w:rPr>
          <w:sz w:val="24"/>
          <w:szCs w:val="24"/>
          <w:lang w:val="en-US"/>
        </w:rPr>
      </w:pPr>
      <w:r w:rsidRPr="007B6345">
        <w:rPr>
          <w:rFonts w:hint="eastAsia"/>
          <w:sz w:val="24"/>
          <w:szCs w:val="24"/>
          <w:lang w:val="en-US"/>
        </w:rPr>
        <w:t>2、</w:t>
      </w:r>
      <w:r w:rsidR="007B6345" w:rsidRPr="007B6345">
        <w:rPr>
          <w:rFonts w:hint="eastAsia"/>
          <w:sz w:val="24"/>
          <w:szCs w:val="24"/>
          <w:lang w:val="en-US"/>
        </w:rPr>
        <w:t>在信用证业务中，有关当事方处理的是（）。</w:t>
      </w:r>
    </w:p>
    <w:p w14:paraId="5687B68C" w14:textId="77777777" w:rsidR="007B6345" w:rsidRPr="007B6345" w:rsidRDefault="007B6345" w:rsidP="007B634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B6345">
        <w:rPr>
          <w:rFonts w:hint="eastAsia"/>
          <w:sz w:val="24"/>
          <w:szCs w:val="24"/>
          <w:lang w:val="en-US"/>
        </w:rPr>
        <w:t>A、服务</w:t>
      </w:r>
    </w:p>
    <w:p w14:paraId="40134D5D" w14:textId="18D24AAE" w:rsidR="007B6345" w:rsidRPr="007B6345" w:rsidRDefault="007B6345" w:rsidP="007B634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B6345">
        <w:rPr>
          <w:rFonts w:hint="eastAsia"/>
          <w:sz w:val="24"/>
          <w:szCs w:val="24"/>
          <w:lang w:val="en-US"/>
        </w:rPr>
        <w:t>B、货物</w:t>
      </w:r>
    </w:p>
    <w:p w14:paraId="6A1474D5" w14:textId="77777777" w:rsidR="007B6345" w:rsidRPr="007B6345" w:rsidRDefault="007B6345" w:rsidP="007B634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B6345">
        <w:rPr>
          <w:rFonts w:hint="eastAsia"/>
          <w:sz w:val="24"/>
          <w:szCs w:val="24"/>
          <w:lang w:val="en-US"/>
        </w:rPr>
        <w:t>C、单据</w:t>
      </w:r>
    </w:p>
    <w:p w14:paraId="7E4B86DE" w14:textId="2F7301AF" w:rsidR="00636B15" w:rsidRDefault="007B6345" w:rsidP="007B634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B6345">
        <w:rPr>
          <w:rFonts w:hint="eastAsia"/>
          <w:sz w:val="24"/>
          <w:szCs w:val="24"/>
          <w:lang w:val="en-US"/>
        </w:rPr>
        <w:t>D、其他行为</w:t>
      </w:r>
      <w:r w:rsidR="005A5289" w:rsidRPr="007B6345">
        <w:rPr>
          <w:rFonts w:hint="eastAsia"/>
          <w:sz w:val="24"/>
          <w:szCs w:val="24"/>
          <w:lang w:val="en-US"/>
        </w:rPr>
        <w:t>集货直邮</w:t>
      </w:r>
      <w:r w:rsidR="008225A2" w:rsidRPr="007B6345">
        <w:rPr>
          <w:rFonts w:hint="eastAsia"/>
          <w:sz w:val="24"/>
          <w:szCs w:val="24"/>
          <w:lang w:val="en-US"/>
        </w:rPr>
        <w:t xml:space="preserve"> </w:t>
      </w:r>
    </w:p>
    <w:p w14:paraId="47444294" w14:textId="1DFED1A7" w:rsidR="00E25417" w:rsidRPr="000B634F" w:rsidRDefault="00511495" w:rsidP="00F425D9">
      <w:pPr>
        <w:pStyle w:val="2"/>
        <w:ind w:leftChars="0" w:left="0" w:firstLine="480"/>
        <w:rPr>
          <w:sz w:val="24"/>
          <w:szCs w:val="24"/>
          <w:lang w:val="en-US"/>
        </w:rPr>
      </w:pPr>
      <w:r w:rsidRPr="000B634F">
        <w:rPr>
          <w:rFonts w:hint="eastAsia"/>
          <w:sz w:val="24"/>
          <w:szCs w:val="24"/>
          <w:lang w:val="en-US"/>
        </w:rPr>
        <w:t>3</w:t>
      </w:r>
      <w:r w:rsidR="00F425D9" w:rsidRPr="000B634F">
        <w:rPr>
          <w:rFonts w:hint="eastAsia"/>
          <w:sz w:val="24"/>
          <w:szCs w:val="24"/>
          <w:lang w:val="en-US"/>
        </w:rPr>
        <w:t>、</w:t>
      </w:r>
      <w:r w:rsidR="000B634F" w:rsidRPr="000B634F">
        <w:rPr>
          <w:rFonts w:hint="eastAsia"/>
          <w:sz w:val="24"/>
          <w:szCs w:val="24"/>
          <w:lang w:val="en-US"/>
        </w:rPr>
        <w:t>某批出口货物发票总金额为CIF12000美元，信用证规定按发票金额110%投保一切险和战争险，两种险的费率合计为06%，其保险费应为（）。</w:t>
      </w:r>
    </w:p>
    <w:p w14:paraId="3EFBABED" w14:textId="77777777" w:rsidR="000B634F" w:rsidRDefault="000B634F" w:rsidP="000B634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B634F">
        <w:rPr>
          <w:rFonts w:hint="eastAsia"/>
          <w:sz w:val="24"/>
          <w:szCs w:val="24"/>
          <w:lang w:val="en-US"/>
        </w:rPr>
        <w:t>A、70</w:t>
      </w:r>
    </w:p>
    <w:p w14:paraId="15D4961E" w14:textId="386CBF82" w:rsidR="000B634F" w:rsidRPr="000B634F" w:rsidRDefault="000B634F" w:rsidP="000B634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B634F">
        <w:rPr>
          <w:rFonts w:hint="eastAsia"/>
          <w:sz w:val="24"/>
          <w:szCs w:val="24"/>
          <w:lang w:val="en-US"/>
        </w:rPr>
        <w:t>B、72</w:t>
      </w:r>
    </w:p>
    <w:p w14:paraId="017C9CF0" w14:textId="77777777" w:rsidR="000B634F" w:rsidRDefault="000B634F" w:rsidP="000B634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B634F">
        <w:rPr>
          <w:rFonts w:hint="eastAsia"/>
          <w:sz w:val="24"/>
          <w:szCs w:val="24"/>
          <w:lang w:val="en-US"/>
        </w:rPr>
        <w:t>C、79.2</w:t>
      </w:r>
    </w:p>
    <w:p w14:paraId="329330A2" w14:textId="57FF8ACC" w:rsidR="000B634F" w:rsidRDefault="000B634F" w:rsidP="000B634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0B634F">
        <w:rPr>
          <w:rFonts w:hint="eastAsia"/>
          <w:sz w:val="24"/>
          <w:szCs w:val="24"/>
          <w:lang w:val="en-US"/>
        </w:rPr>
        <w:t>D、80</w:t>
      </w:r>
    </w:p>
    <w:p w14:paraId="79D187D1" w14:textId="6A1B3D38" w:rsidR="00441335" w:rsidRPr="007D795A" w:rsidRDefault="001556FF" w:rsidP="00441335">
      <w:pPr>
        <w:pStyle w:val="2"/>
        <w:ind w:leftChars="0" w:left="0" w:firstLine="480"/>
        <w:rPr>
          <w:sz w:val="24"/>
          <w:szCs w:val="24"/>
          <w:lang w:val="en-US"/>
        </w:rPr>
      </w:pPr>
      <w:r w:rsidRPr="007D795A">
        <w:rPr>
          <w:rFonts w:hint="eastAsia"/>
          <w:sz w:val="24"/>
          <w:szCs w:val="24"/>
          <w:lang w:val="en-US"/>
        </w:rPr>
        <w:t>4</w:t>
      </w:r>
      <w:r w:rsidR="00441335" w:rsidRPr="007D795A">
        <w:rPr>
          <w:rFonts w:hint="eastAsia"/>
          <w:sz w:val="24"/>
          <w:szCs w:val="24"/>
          <w:lang w:val="en-US"/>
        </w:rPr>
        <w:t>、</w:t>
      </w:r>
      <w:r w:rsidR="007D795A">
        <w:rPr>
          <w:rFonts w:hint="eastAsia"/>
          <w:sz w:val="24"/>
          <w:szCs w:val="24"/>
          <w:lang w:val="en-US"/>
        </w:rPr>
        <w:t>在国际贸易中，造型上有特殊要求或具有色香味方面特征的商品适合于（）。</w:t>
      </w:r>
    </w:p>
    <w:p w14:paraId="15564C6B" w14:textId="08D8B44C" w:rsidR="007D795A" w:rsidRPr="007D795A" w:rsidRDefault="00441335" w:rsidP="007D795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D795A">
        <w:rPr>
          <w:rFonts w:hint="eastAsia"/>
          <w:sz w:val="24"/>
          <w:szCs w:val="24"/>
          <w:lang w:val="en-US"/>
        </w:rPr>
        <w:t>A、</w:t>
      </w:r>
      <w:r w:rsidR="007D795A" w:rsidRPr="007D795A">
        <w:rPr>
          <w:rFonts w:hint="eastAsia"/>
          <w:sz w:val="24"/>
          <w:szCs w:val="24"/>
          <w:lang w:val="en-US"/>
        </w:rPr>
        <w:t>凭样品买卖</w:t>
      </w:r>
    </w:p>
    <w:p w14:paraId="0BF1C3EA" w14:textId="6C7D1332" w:rsidR="007D795A" w:rsidRPr="007D795A" w:rsidRDefault="007D795A" w:rsidP="007D795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D795A">
        <w:rPr>
          <w:rFonts w:hint="eastAsia"/>
          <w:sz w:val="24"/>
          <w:szCs w:val="24"/>
          <w:lang w:val="en-US"/>
        </w:rPr>
        <w:t>B、凭规格买卖</w:t>
      </w:r>
    </w:p>
    <w:p w14:paraId="65108BD4" w14:textId="77777777" w:rsidR="007D795A" w:rsidRPr="007D795A" w:rsidRDefault="007D795A" w:rsidP="007D795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D795A">
        <w:rPr>
          <w:rFonts w:hint="eastAsia"/>
          <w:sz w:val="24"/>
          <w:szCs w:val="24"/>
          <w:lang w:val="en-US"/>
        </w:rPr>
        <w:t>C、凭等级买卖</w:t>
      </w:r>
    </w:p>
    <w:p w14:paraId="2D988CFA" w14:textId="53141108" w:rsidR="00441335" w:rsidRPr="007D795A" w:rsidRDefault="007D795A" w:rsidP="007D795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7D795A">
        <w:rPr>
          <w:rFonts w:hint="eastAsia"/>
          <w:sz w:val="24"/>
          <w:szCs w:val="24"/>
          <w:lang w:val="en-US"/>
        </w:rPr>
        <w:t>D、凭产地名称买卖</w:t>
      </w:r>
      <w:r w:rsidR="00441335" w:rsidRPr="007D795A">
        <w:rPr>
          <w:rFonts w:hint="eastAsia"/>
          <w:sz w:val="24"/>
          <w:szCs w:val="24"/>
          <w:lang w:val="en-US"/>
        </w:rPr>
        <w:t xml:space="preserve"> </w:t>
      </w:r>
    </w:p>
    <w:p w14:paraId="18E442E7" w14:textId="5B7D6541" w:rsidR="001556FF" w:rsidRDefault="00C638A8" w:rsidP="00A341B4">
      <w:pPr>
        <w:pStyle w:val="2"/>
        <w:ind w:leftChars="0" w:left="0" w:firstLine="480"/>
        <w:rPr>
          <w:sz w:val="24"/>
          <w:szCs w:val="24"/>
          <w:lang w:val="en-US"/>
        </w:rPr>
      </w:pPr>
      <w:r w:rsidRPr="00793513">
        <w:rPr>
          <w:rFonts w:hint="eastAsia"/>
          <w:sz w:val="24"/>
          <w:szCs w:val="24"/>
          <w:lang w:val="en-US"/>
        </w:rPr>
        <w:t>5</w:t>
      </w:r>
      <w:r w:rsidR="00A341B4" w:rsidRPr="00793513">
        <w:rPr>
          <w:rFonts w:hint="eastAsia"/>
          <w:sz w:val="24"/>
          <w:szCs w:val="24"/>
          <w:lang w:val="en-US"/>
        </w:rPr>
        <w:t>、</w:t>
      </w:r>
      <w:r w:rsidR="00793513" w:rsidRPr="00793513">
        <w:rPr>
          <w:rFonts w:hint="eastAsia"/>
          <w:sz w:val="24"/>
          <w:szCs w:val="24"/>
          <w:lang w:val="en-US"/>
        </w:rPr>
        <w:t>职业道德是（</w:t>
      </w:r>
      <w:r w:rsidR="00793513" w:rsidRPr="00793513">
        <w:rPr>
          <w:rFonts w:ascii="Calibri" w:hAnsi="Calibri" w:cs="Calibri"/>
          <w:sz w:val="24"/>
          <w:szCs w:val="24"/>
          <w:lang w:val="en-US"/>
        </w:rPr>
        <w:t> </w:t>
      </w:r>
      <w:r w:rsidR="00793513" w:rsidRPr="00793513">
        <w:rPr>
          <w:rFonts w:hint="eastAsia"/>
          <w:sz w:val="24"/>
          <w:szCs w:val="24"/>
          <w:lang w:val="en-US"/>
        </w:rPr>
        <w:t>）。</w:t>
      </w:r>
    </w:p>
    <w:p w14:paraId="4355ABE7" w14:textId="77777777" w:rsidR="00DA4A7A" w:rsidRPr="00DA4A7A" w:rsidRDefault="00DA4A7A" w:rsidP="00DA4A7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A4A7A">
        <w:rPr>
          <w:rFonts w:hint="eastAsia"/>
          <w:sz w:val="24"/>
          <w:szCs w:val="24"/>
          <w:lang w:val="en-US"/>
        </w:rPr>
        <w:t>A、从业人员的特定行为规范</w:t>
      </w:r>
    </w:p>
    <w:p w14:paraId="48B0902A" w14:textId="77777777" w:rsidR="00DA4A7A" w:rsidRPr="00DA4A7A" w:rsidRDefault="00DA4A7A" w:rsidP="00DA4A7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A4A7A">
        <w:rPr>
          <w:rFonts w:hint="eastAsia"/>
          <w:sz w:val="24"/>
          <w:szCs w:val="24"/>
          <w:lang w:val="en-US"/>
        </w:rPr>
        <w:lastRenderedPageBreak/>
        <w:t>B、企业上司的指导性要求</w:t>
      </w:r>
    </w:p>
    <w:p w14:paraId="38976D88" w14:textId="77777777" w:rsidR="00DA4A7A" w:rsidRPr="00DA4A7A" w:rsidRDefault="00DA4A7A" w:rsidP="00DA4A7A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DA4A7A">
        <w:rPr>
          <w:rFonts w:hint="eastAsia"/>
          <w:sz w:val="24"/>
          <w:szCs w:val="24"/>
          <w:lang w:val="en-US"/>
        </w:rPr>
        <w:t>C、从业人员的自我约束</w:t>
      </w:r>
    </w:p>
    <w:p w14:paraId="3A436C18" w14:textId="2451BED1" w:rsidR="00DA4A7A" w:rsidRPr="00793513" w:rsidRDefault="00DA4A7A" w:rsidP="00DA4A7A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 w:rsidRPr="00DA4A7A">
        <w:rPr>
          <w:rFonts w:hint="eastAsia"/>
          <w:sz w:val="24"/>
          <w:szCs w:val="24"/>
          <w:lang w:val="en-US"/>
        </w:rPr>
        <w:t>D、职业纪律方面的最低要求</w:t>
      </w:r>
    </w:p>
    <w:p w14:paraId="6DBE4BF9" w14:textId="1BDD3A28" w:rsidR="003B4B03" w:rsidRPr="00C6226C" w:rsidRDefault="003B4B03" w:rsidP="003B4B03">
      <w:pPr>
        <w:pStyle w:val="2"/>
        <w:ind w:leftChars="0" w:left="0" w:firstLine="480"/>
        <w:rPr>
          <w:sz w:val="24"/>
          <w:szCs w:val="24"/>
          <w:lang w:val="en-US"/>
        </w:rPr>
      </w:pPr>
      <w:r w:rsidRPr="00C6226C">
        <w:rPr>
          <w:rFonts w:hint="eastAsia"/>
          <w:sz w:val="24"/>
          <w:szCs w:val="24"/>
          <w:lang w:val="en-US"/>
        </w:rPr>
        <w:t>6、</w:t>
      </w:r>
      <w:r w:rsidR="00C6226C" w:rsidRPr="00C6226C">
        <w:rPr>
          <w:rFonts w:hint="eastAsia"/>
          <w:sz w:val="24"/>
          <w:szCs w:val="24"/>
          <w:lang w:val="en-US"/>
        </w:rPr>
        <w:t>按照《</w:t>
      </w:r>
      <w:r w:rsidR="00C6226C" w:rsidRPr="00C6226C">
        <w:rPr>
          <w:sz w:val="24"/>
          <w:szCs w:val="24"/>
          <w:lang w:val="en-US"/>
        </w:rPr>
        <w:t>2010年通则》的解释，CIF与CFR的主要区别在于（）。</w:t>
      </w:r>
    </w:p>
    <w:p w14:paraId="41ADE7F8" w14:textId="77777777" w:rsidR="00C6226C" w:rsidRPr="00C6226C" w:rsidRDefault="00C6226C" w:rsidP="00C6226C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6226C">
        <w:rPr>
          <w:sz w:val="24"/>
          <w:szCs w:val="24"/>
          <w:lang w:val="en-US"/>
        </w:rPr>
        <w:t>A、办理租船订舱的责任方不同</w:t>
      </w:r>
    </w:p>
    <w:p w14:paraId="47A8EFFB" w14:textId="77777777" w:rsidR="00C6226C" w:rsidRPr="00C6226C" w:rsidRDefault="00C6226C" w:rsidP="00C6226C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6226C">
        <w:rPr>
          <w:sz w:val="24"/>
          <w:szCs w:val="24"/>
          <w:lang w:val="en-US"/>
        </w:rPr>
        <w:t>B、办理货运保险的责任方不同</w:t>
      </w:r>
    </w:p>
    <w:p w14:paraId="370B56B0" w14:textId="77777777" w:rsidR="00C6226C" w:rsidRPr="00C6226C" w:rsidRDefault="00C6226C" w:rsidP="00C6226C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6226C">
        <w:rPr>
          <w:sz w:val="24"/>
          <w:szCs w:val="24"/>
          <w:lang w:val="en-US"/>
        </w:rPr>
        <w:t>C、风险划分的界限不同</w:t>
      </w:r>
    </w:p>
    <w:p w14:paraId="0F848967" w14:textId="490963FF" w:rsidR="003B4B03" w:rsidRPr="00C6226C" w:rsidRDefault="00C6226C" w:rsidP="00C6226C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C6226C">
        <w:rPr>
          <w:sz w:val="24"/>
          <w:szCs w:val="24"/>
          <w:lang w:val="en-US"/>
        </w:rPr>
        <w:t>D、办理出口手续的责任方不同</w:t>
      </w:r>
    </w:p>
    <w:p w14:paraId="696A8593" w14:textId="771E529E" w:rsidR="00951341" w:rsidRDefault="005854D3" w:rsidP="00951341">
      <w:pPr>
        <w:pStyle w:val="2"/>
        <w:ind w:leftChars="0" w:left="0" w:firstLine="480"/>
        <w:rPr>
          <w:sz w:val="24"/>
          <w:szCs w:val="24"/>
          <w:lang w:val="en-US"/>
        </w:rPr>
      </w:pPr>
      <w:r w:rsidRPr="00D64DF8">
        <w:rPr>
          <w:rFonts w:hint="eastAsia"/>
          <w:sz w:val="24"/>
          <w:szCs w:val="24"/>
          <w:lang w:val="en-US"/>
        </w:rPr>
        <w:t>7</w:t>
      </w:r>
      <w:r w:rsidR="00951341" w:rsidRPr="00D64DF8">
        <w:rPr>
          <w:rFonts w:hint="eastAsia"/>
          <w:sz w:val="24"/>
          <w:szCs w:val="24"/>
          <w:lang w:val="en-US"/>
        </w:rPr>
        <w:t>、</w:t>
      </w:r>
      <w:r w:rsidR="00D64DF8" w:rsidRPr="00D64DF8">
        <w:rPr>
          <w:rFonts w:hint="eastAsia"/>
          <w:sz w:val="24"/>
          <w:szCs w:val="24"/>
          <w:lang w:val="en-US"/>
        </w:rPr>
        <w:t>在进出口业务中，能够作为物权凭证的运输单据有（）。</w:t>
      </w:r>
    </w:p>
    <w:p w14:paraId="5B599836" w14:textId="77777777" w:rsidR="00D64DF8" w:rsidRDefault="00D64DF8" w:rsidP="00D64DF8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A、铁路运单</w:t>
      </w:r>
    </w:p>
    <w:p w14:paraId="7EE222F6" w14:textId="4D589BB0" w:rsidR="00D64DF8" w:rsidRDefault="00D64DF8" w:rsidP="00D64DF8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B、海运提单</w:t>
      </w:r>
    </w:p>
    <w:p w14:paraId="553E1198" w14:textId="77777777" w:rsidR="00D64DF8" w:rsidRDefault="00D64DF8" w:rsidP="00D64DF8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C、航空运单</w:t>
      </w:r>
    </w:p>
    <w:p w14:paraId="4AC4E716" w14:textId="17313154" w:rsidR="00D64DF8" w:rsidRPr="00D64DF8" w:rsidRDefault="00D64DF8" w:rsidP="00D64DF8">
      <w:pPr>
        <w:pStyle w:val="2"/>
        <w:ind w:leftChars="0" w:left="0" w:firstLineChars="300" w:firstLine="720"/>
        <w:rPr>
          <w:rFonts w:hint="eastAsia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D、邮包收据</w:t>
      </w:r>
    </w:p>
    <w:p w14:paraId="150C57D7" w14:textId="6F4AF62B" w:rsidR="005854D3" w:rsidRPr="00DC632D" w:rsidRDefault="006D2381" w:rsidP="00C17EEF">
      <w:pPr>
        <w:pStyle w:val="2"/>
        <w:ind w:leftChars="0" w:left="0" w:firstLine="480"/>
        <w:rPr>
          <w:sz w:val="24"/>
          <w:szCs w:val="24"/>
          <w:lang w:val="en-US"/>
        </w:rPr>
      </w:pPr>
      <w:r w:rsidRPr="00DC632D">
        <w:rPr>
          <w:rFonts w:hint="eastAsia"/>
          <w:sz w:val="24"/>
          <w:szCs w:val="24"/>
          <w:lang w:val="en-US"/>
        </w:rPr>
        <w:t>8</w:t>
      </w:r>
      <w:r w:rsidR="00C17EEF" w:rsidRPr="00DC632D">
        <w:rPr>
          <w:rFonts w:hint="eastAsia"/>
          <w:sz w:val="24"/>
          <w:szCs w:val="24"/>
          <w:lang w:val="en-US"/>
        </w:rPr>
        <w:t>、</w:t>
      </w:r>
      <w:r w:rsidR="00DC632D">
        <w:rPr>
          <w:rFonts w:hint="eastAsia"/>
          <w:sz w:val="24"/>
          <w:szCs w:val="24"/>
          <w:lang w:val="en-US"/>
        </w:rPr>
        <w:t>下列贸易术语中，不属内陆交货的贸易术语是（）。</w:t>
      </w:r>
    </w:p>
    <w:p w14:paraId="3E30478D" w14:textId="77777777" w:rsidR="00DC632D" w:rsidRDefault="00DC632D" w:rsidP="00C17EE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A、EXW</w:t>
      </w:r>
    </w:p>
    <w:p w14:paraId="713E9987" w14:textId="77777777" w:rsidR="00DC632D" w:rsidRDefault="00DC632D" w:rsidP="00C17EE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B、FCA</w:t>
      </w:r>
    </w:p>
    <w:p w14:paraId="2AF20AA3" w14:textId="77777777" w:rsidR="00DC632D" w:rsidRDefault="00DC632D" w:rsidP="00C17EE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C、FOB</w:t>
      </w:r>
    </w:p>
    <w:p w14:paraId="5404B7C5" w14:textId="0994C263" w:rsidR="00DC632D" w:rsidRDefault="00DC632D" w:rsidP="00C17EEF">
      <w:pPr>
        <w:pStyle w:val="2"/>
        <w:ind w:leftChars="0" w:left="0" w:firstLineChars="300" w:firstLine="720"/>
        <w:rPr>
          <w:color w:val="FF0000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D、DDP</w:t>
      </w:r>
      <w:r w:rsidRPr="00D04127">
        <w:rPr>
          <w:rFonts w:hint="eastAsia"/>
          <w:color w:val="FF0000"/>
          <w:sz w:val="24"/>
          <w:szCs w:val="24"/>
          <w:lang w:val="en-US"/>
        </w:rPr>
        <w:t xml:space="preserve"> </w:t>
      </w:r>
    </w:p>
    <w:p w14:paraId="0E6F365A" w14:textId="4E6C40AD" w:rsidR="006D2381" w:rsidRPr="00BE6407" w:rsidRDefault="004974EA" w:rsidP="00506721">
      <w:pPr>
        <w:pStyle w:val="2"/>
        <w:ind w:leftChars="0" w:left="0" w:firstLine="480"/>
        <w:rPr>
          <w:sz w:val="24"/>
          <w:szCs w:val="24"/>
          <w:lang w:val="en-US"/>
        </w:rPr>
      </w:pPr>
      <w:r w:rsidRPr="00BE6407">
        <w:rPr>
          <w:rFonts w:hint="eastAsia"/>
          <w:sz w:val="24"/>
          <w:szCs w:val="24"/>
          <w:lang w:val="en-US"/>
        </w:rPr>
        <w:t>9</w:t>
      </w:r>
      <w:r w:rsidR="00506721" w:rsidRPr="00BE6407">
        <w:rPr>
          <w:rFonts w:hint="eastAsia"/>
          <w:sz w:val="24"/>
          <w:szCs w:val="24"/>
          <w:lang w:val="en-US"/>
        </w:rPr>
        <w:t>、</w:t>
      </w:r>
      <w:r w:rsidR="00BE6407">
        <w:rPr>
          <w:rFonts w:hint="eastAsia"/>
          <w:sz w:val="24"/>
          <w:szCs w:val="24"/>
          <w:lang w:val="en-US"/>
        </w:rPr>
        <w:t>按照《联合国国际货物销售合同公约》，一项发盘在已到达受盘人并已开始生效，发盘人通知受盘人，解除其生效的行为，这叫发盘的（）。</w:t>
      </w:r>
    </w:p>
    <w:p w14:paraId="506AE447" w14:textId="77777777" w:rsidR="00BE6407" w:rsidRDefault="00BE6407" w:rsidP="00BE6407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A、撤销</w:t>
      </w:r>
    </w:p>
    <w:p w14:paraId="62298C5C" w14:textId="5905D936" w:rsidR="00BE6407" w:rsidRDefault="00BE6407" w:rsidP="00BE6407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B、撤回</w:t>
      </w:r>
    </w:p>
    <w:p w14:paraId="19F26039" w14:textId="77777777" w:rsidR="00BE6407" w:rsidRDefault="00BE6407" w:rsidP="00BE6407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C、还盘</w:t>
      </w:r>
    </w:p>
    <w:p w14:paraId="2CA49BF1" w14:textId="2FC454B5" w:rsidR="00BE6407" w:rsidRDefault="00BE6407" w:rsidP="00BE6407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D、接受</w:t>
      </w:r>
    </w:p>
    <w:p w14:paraId="039564BE" w14:textId="5369571B" w:rsidR="00887B04" w:rsidRPr="00891207" w:rsidRDefault="00887B04" w:rsidP="00887B04">
      <w:pPr>
        <w:pStyle w:val="2"/>
        <w:ind w:leftChars="0" w:left="0" w:firstLine="480"/>
        <w:rPr>
          <w:sz w:val="24"/>
          <w:szCs w:val="24"/>
          <w:lang w:val="en-US"/>
        </w:rPr>
      </w:pPr>
      <w:r w:rsidRPr="00891207">
        <w:rPr>
          <w:rFonts w:hint="eastAsia"/>
          <w:sz w:val="24"/>
          <w:szCs w:val="24"/>
          <w:lang w:val="en-US"/>
        </w:rPr>
        <w:t>10、</w:t>
      </w:r>
      <w:r w:rsidR="00891207">
        <w:rPr>
          <w:rFonts w:hint="eastAsia"/>
          <w:sz w:val="24"/>
          <w:szCs w:val="24"/>
          <w:lang w:val="en-US"/>
        </w:rPr>
        <w:t>交易磋商中必不可少的步骤是（）。</w:t>
      </w:r>
    </w:p>
    <w:p w14:paraId="5C31CEB9" w14:textId="77777777" w:rsidR="00891207" w:rsidRDefault="00891207" w:rsidP="00891207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A、询盘和发盘</w:t>
      </w:r>
    </w:p>
    <w:p w14:paraId="59983E27" w14:textId="00ABDC5F" w:rsidR="00891207" w:rsidRDefault="00891207" w:rsidP="00891207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B、发盘和还盘</w:t>
      </w:r>
    </w:p>
    <w:p w14:paraId="5C77E455" w14:textId="77777777" w:rsidR="00891207" w:rsidRDefault="00891207" w:rsidP="00891207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C、还盘和接受</w:t>
      </w:r>
    </w:p>
    <w:p w14:paraId="079EDEB8" w14:textId="7DD48178" w:rsidR="004974EA" w:rsidRPr="00891207" w:rsidRDefault="00891207" w:rsidP="00891207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D、发盘和接受</w:t>
      </w:r>
    </w:p>
    <w:p w14:paraId="7389B6D9" w14:textId="0B42D9D4" w:rsidR="00DE1B9A" w:rsidRPr="00F166E1" w:rsidRDefault="002E6FC2" w:rsidP="002E6FC2">
      <w:pPr>
        <w:pStyle w:val="2"/>
        <w:ind w:leftChars="0" w:left="0" w:firstLine="480"/>
        <w:rPr>
          <w:sz w:val="24"/>
          <w:szCs w:val="24"/>
          <w:lang w:val="en-US"/>
        </w:rPr>
      </w:pPr>
      <w:r w:rsidRPr="00F166E1">
        <w:rPr>
          <w:rFonts w:hint="eastAsia"/>
          <w:sz w:val="24"/>
          <w:szCs w:val="24"/>
          <w:lang w:val="en-US"/>
        </w:rPr>
        <w:t>11</w:t>
      </w:r>
      <w:r w:rsidR="00DE1B9A" w:rsidRPr="00F166E1">
        <w:rPr>
          <w:rFonts w:hint="eastAsia"/>
          <w:sz w:val="24"/>
          <w:szCs w:val="24"/>
          <w:lang w:val="en-US"/>
        </w:rPr>
        <w:t>、</w:t>
      </w:r>
      <w:r w:rsidR="00F166E1">
        <w:rPr>
          <w:rFonts w:hint="eastAsia"/>
          <w:sz w:val="24"/>
          <w:szCs w:val="24"/>
          <w:lang w:val="en-US"/>
        </w:rPr>
        <w:t>出口许可证制度属于一种（）。</w:t>
      </w:r>
    </w:p>
    <w:p w14:paraId="11CFE5C3" w14:textId="77777777" w:rsidR="00F166E1" w:rsidRDefault="00F166E1" w:rsidP="00F166E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A、关税壁垒措施</w:t>
      </w:r>
    </w:p>
    <w:p w14:paraId="1846F700" w14:textId="12B05595" w:rsidR="00F166E1" w:rsidRDefault="00F166E1" w:rsidP="00F166E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B、鼓励出口措施</w:t>
      </w:r>
    </w:p>
    <w:p w14:paraId="04FDE5BB" w14:textId="77777777" w:rsidR="00F166E1" w:rsidRDefault="00F166E1" w:rsidP="00F166E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lastRenderedPageBreak/>
        <w:t>C、出口管制措施</w:t>
      </w:r>
    </w:p>
    <w:p w14:paraId="1A0B7944" w14:textId="6FAE18E4" w:rsidR="00F166E1" w:rsidRDefault="00F166E1" w:rsidP="00F166E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D、进口管制措施</w:t>
      </w:r>
    </w:p>
    <w:p w14:paraId="5FE1E530" w14:textId="18BAB121" w:rsidR="00F762D3" w:rsidRDefault="00F762D3" w:rsidP="00F762D3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12、</w:t>
      </w:r>
      <w:r w:rsidR="004A39DC" w:rsidRPr="004A39DC">
        <w:rPr>
          <w:rFonts w:hint="eastAsia"/>
          <w:sz w:val="24"/>
          <w:szCs w:val="24"/>
          <w:lang w:val="en-US"/>
        </w:rPr>
        <w:t>按我国海关规定，收货人必须在运输工具进境申报之日起（）日内向海关申报，否则将被征收滞报金。</w:t>
      </w:r>
    </w:p>
    <w:p w14:paraId="51335877" w14:textId="77777777" w:rsidR="004A39DC" w:rsidRDefault="004A39DC" w:rsidP="004A39DC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A、7</w:t>
      </w:r>
    </w:p>
    <w:p w14:paraId="1907D7B5" w14:textId="642A98C3" w:rsidR="004A39DC" w:rsidRDefault="004A39DC" w:rsidP="004A39DC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B、14</w:t>
      </w:r>
    </w:p>
    <w:p w14:paraId="55AAC15F" w14:textId="77777777" w:rsidR="004A39DC" w:rsidRDefault="004A39DC" w:rsidP="004A39DC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C、21</w:t>
      </w:r>
    </w:p>
    <w:p w14:paraId="337A6451" w14:textId="39D5AF16" w:rsidR="00636B15" w:rsidRDefault="004A39DC" w:rsidP="004A39DC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D、28</w:t>
      </w:r>
    </w:p>
    <w:p w14:paraId="67C8CDB4" w14:textId="77777777" w:rsidR="005656E6" w:rsidRPr="00F762D3" w:rsidRDefault="005656E6" w:rsidP="004A39DC">
      <w:pPr>
        <w:pStyle w:val="2"/>
        <w:ind w:leftChars="0" w:left="0" w:firstLineChars="300" w:firstLine="720"/>
        <w:rPr>
          <w:sz w:val="24"/>
          <w:szCs w:val="24"/>
          <w:lang w:val="en-US"/>
        </w:rPr>
      </w:pPr>
    </w:p>
    <w:p w14:paraId="69F471CA" w14:textId="36A42953" w:rsidR="005C5FD6" w:rsidRDefault="005C5FD6" w:rsidP="002E68B1">
      <w:pPr>
        <w:pStyle w:val="2"/>
        <w:ind w:leftChars="0" w:left="0" w:firstLineChars="0" w:firstLine="0"/>
        <w:rPr>
          <w:b/>
          <w:bCs/>
          <w:sz w:val="28"/>
          <w:szCs w:val="28"/>
        </w:rPr>
      </w:pPr>
      <w:r w:rsidRPr="00B16283">
        <w:rPr>
          <w:rFonts w:hint="eastAsia"/>
          <w:b/>
          <w:bCs/>
          <w:sz w:val="28"/>
          <w:szCs w:val="28"/>
        </w:rPr>
        <w:t>二、多选题</w:t>
      </w:r>
    </w:p>
    <w:p w14:paraId="08837376" w14:textId="2003064B" w:rsidR="00636B15" w:rsidRDefault="00636B15" w:rsidP="00636B15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1、</w:t>
      </w:r>
      <w:r w:rsidR="00DC1535">
        <w:rPr>
          <w:rFonts w:hint="eastAsia"/>
          <w:sz w:val="24"/>
          <w:szCs w:val="24"/>
          <w:lang w:val="en-US"/>
        </w:rPr>
        <w:t>跨境直邮模式的特点有（</w:t>
      </w:r>
      <w:r w:rsidR="00DC1535">
        <w:rPr>
          <w:sz w:val="24"/>
          <w:szCs w:val="24"/>
          <w:lang w:val="en-US"/>
        </w:rPr>
        <w:t>）</w:t>
      </w:r>
      <w:r w:rsidR="00DC1535">
        <w:rPr>
          <w:rFonts w:hint="eastAsia"/>
          <w:sz w:val="24"/>
          <w:szCs w:val="24"/>
          <w:lang w:val="en-US"/>
        </w:rPr>
        <w:t>。</w:t>
      </w:r>
    </w:p>
    <w:p w14:paraId="0FDE6B66" w14:textId="77777777" w:rsidR="00DC1535" w:rsidRDefault="00DC1535" w:rsidP="00DC153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A、时效低</w:t>
      </w:r>
    </w:p>
    <w:p w14:paraId="25808189" w14:textId="0514F3ED" w:rsidR="00DC1535" w:rsidRDefault="00DC1535" w:rsidP="00DC153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B、稳定性高</w:t>
      </w:r>
    </w:p>
    <w:p w14:paraId="1AADAD9B" w14:textId="77777777" w:rsidR="00DC1535" w:rsidRDefault="00DC1535" w:rsidP="00DC153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C、风险低</w:t>
      </w:r>
    </w:p>
    <w:p w14:paraId="7B9CEC99" w14:textId="62CAD72C" w:rsidR="00DC1535" w:rsidRDefault="00DC1535" w:rsidP="00DC1535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D、速度快</w:t>
      </w:r>
    </w:p>
    <w:p w14:paraId="06E7CD91" w14:textId="343068E4" w:rsidR="00335C53" w:rsidRDefault="00335C53" w:rsidP="00DC1535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2、</w:t>
      </w:r>
      <w:r w:rsidR="00FE0F81" w:rsidRPr="00FE0F81">
        <w:rPr>
          <w:rFonts w:hint="eastAsia"/>
          <w:sz w:val="24"/>
          <w:szCs w:val="24"/>
          <w:lang w:val="en-US"/>
        </w:rPr>
        <w:t>根据我国《票据法》，汇票是无条件的支付命令，票据上必须“汇票”字样和有出票人的签章外，还必须记载（）。</w:t>
      </w:r>
    </w:p>
    <w:p w14:paraId="30E6C97A" w14:textId="77777777" w:rsidR="00FE0F81" w:rsidRDefault="00FE0F81" w:rsidP="00FE0F8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A、确定的金额</w:t>
      </w:r>
    </w:p>
    <w:p w14:paraId="0DAD8F4D" w14:textId="3BC287F6" w:rsidR="00FE0F81" w:rsidRDefault="00FE0F81" w:rsidP="00FE0F8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B、出票日期</w:t>
      </w:r>
    </w:p>
    <w:p w14:paraId="4F9D48E1" w14:textId="77777777" w:rsidR="00FE0F81" w:rsidRDefault="00FE0F81" w:rsidP="00FE0F8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C、付款人名称</w:t>
      </w:r>
    </w:p>
    <w:p w14:paraId="565F444E" w14:textId="20CC1062" w:rsidR="00FE0F81" w:rsidRDefault="00FE0F81" w:rsidP="00FE0F8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D、汇票名称</w:t>
      </w:r>
    </w:p>
    <w:p w14:paraId="2AB8F4AB" w14:textId="77777777" w:rsidR="00FE0F81" w:rsidRDefault="00FE0F81" w:rsidP="00FE0F8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E、收款人名称</w:t>
      </w:r>
    </w:p>
    <w:p w14:paraId="7C7B5036" w14:textId="7A247456" w:rsidR="00AA6CCB" w:rsidRDefault="00AA6CCB" w:rsidP="00AA6CCB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3、</w:t>
      </w:r>
      <w:r w:rsidR="00862CEF" w:rsidRPr="00862CEF">
        <w:rPr>
          <w:rFonts w:hint="eastAsia"/>
          <w:sz w:val="24"/>
          <w:szCs w:val="24"/>
          <w:lang w:val="en-US"/>
        </w:rPr>
        <w:t>在国际贸易中，选择支付方式应考虑的因素包括（）。</w:t>
      </w:r>
    </w:p>
    <w:p w14:paraId="291B7A07" w14:textId="77777777" w:rsidR="00862CEF" w:rsidRDefault="00862CEF" w:rsidP="00862CE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A、客户资信</w:t>
      </w:r>
    </w:p>
    <w:p w14:paraId="6EBABD18" w14:textId="6D351960" w:rsidR="00862CEF" w:rsidRDefault="00862CEF" w:rsidP="00862CE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B、贸易术语</w:t>
      </w:r>
    </w:p>
    <w:p w14:paraId="13DCE5B1" w14:textId="77777777" w:rsidR="00862CEF" w:rsidRDefault="00862CEF" w:rsidP="00862CE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C、运输单据</w:t>
      </w:r>
    </w:p>
    <w:p w14:paraId="0CF54093" w14:textId="1E253131" w:rsidR="00862CEF" w:rsidRDefault="00862CEF" w:rsidP="00862CE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D、经营意图</w:t>
      </w:r>
    </w:p>
    <w:p w14:paraId="3C6A3FC2" w14:textId="77777777" w:rsidR="00862CEF" w:rsidRDefault="00862CEF" w:rsidP="00862CEF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E、货物类型</w:t>
      </w:r>
    </w:p>
    <w:p w14:paraId="5B3375E9" w14:textId="4EF09161" w:rsidR="00E12761" w:rsidRPr="00E12761" w:rsidRDefault="00E12761" w:rsidP="00862CEF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4</w:t>
      </w:r>
      <w:r w:rsidRPr="00E12761">
        <w:rPr>
          <w:rFonts w:hint="eastAsia"/>
          <w:sz w:val="24"/>
          <w:szCs w:val="24"/>
          <w:lang w:val="en-US"/>
        </w:rPr>
        <w:t>、</w:t>
      </w:r>
      <w:r w:rsidR="00DD3BA6" w:rsidRPr="00DD3BA6">
        <w:rPr>
          <w:rFonts w:hint="eastAsia"/>
          <w:sz w:val="24"/>
          <w:szCs w:val="24"/>
          <w:lang w:val="en-US"/>
        </w:rPr>
        <w:t>外贸跟单员在跟单过程中发现有不合格产品，通常的处理方法有（）。</w:t>
      </w:r>
    </w:p>
    <w:p w14:paraId="67A6FD72" w14:textId="77777777" w:rsidR="00DD3BA6" w:rsidRDefault="00DD3BA6" w:rsidP="00DD3BA6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A.报废</w:t>
      </w:r>
    </w:p>
    <w:p w14:paraId="0C55F6FA" w14:textId="77777777" w:rsidR="00DD3BA6" w:rsidRDefault="00DD3BA6" w:rsidP="00DD3BA6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B.返修</w:t>
      </w:r>
    </w:p>
    <w:p w14:paraId="58F09243" w14:textId="77777777" w:rsidR="00DD3BA6" w:rsidRDefault="00DD3BA6" w:rsidP="00DD3BA6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C.拆除</w:t>
      </w:r>
    </w:p>
    <w:p w14:paraId="18A6C43A" w14:textId="56C47A27" w:rsidR="00E12761" w:rsidRDefault="00DD3BA6" w:rsidP="00E1276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D.返工</w:t>
      </w:r>
    </w:p>
    <w:p w14:paraId="3F9A2F4A" w14:textId="24AF586B" w:rsidR="007170BD" w:rsidRPr="007170BD" w:rsidRDefault="007170BD" w:rsidP="007170BD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5、</w:t>
      </w:r>
      <w:r w:rsidR="00E047D1" w:rsidRPr="00E047D1">
        <w:rPr>
          <w:rFonts w:hint="eastAsia"/>
          <w:sz w:val="24"/>
          <w:szCs w:val="24"/>
          <w:lang w:val="en-US"/>
        </w:rPr>
        <w:t>一般样品的寄送方式主要有（）。</w:t>
      </w:r>
    </w:p>
    <w:p w14:paraId="457B0BE0" w14:textId="77777777" w:rsidR="00E047D1" w:rsidRPr="00E047D1" w:rsidRDefault="00E047D1" w:rsidP="00E047D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047D1">
        <w:rPr>
          <w:sz w:val="24"/>
          <w:szCs w:val="24"/>
          <w:lang w:val="en-US"/>
        </w:rPr>
        <w:t>A.航空快递</w:t>
      </w:r>
    </w:p>
    <w:p w14:paraId="1C837096" w14:textId="77777777" w:rsidR="00E047D1" w:rsidRPr="00E047D1" w:rsidRDefault="00E047D1" w:rsidP="00E047D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047D1">
        <w:rPr>
          <w:sz w:val="24"/>
          <w:szCs w:val="24"/>
          <w:lang w:val="en-US"/>
        </w:rPr>
        <w:t>B.邮件</w:t>
      </w:r>
    </w:p>
    <w:p w14:paraId="7982E6A8" w14:textId="77777777" w:rsidR="00E047D1" w:rsidRPr="00E047D1" w:rsidRDefault="00E047D1" w:rsidP="00E047D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047D1">
        <w:rPr>
          <w:sz w:val="24"/>
          <w:szCs w:val="24"/>
          <w:lang w:val="en-US"/>
        </w:rPr>
        <w:t>C.海运托运</w:t>
      </w:r>
    </w:p>
    <w:p w14:paraId="5314E638" w14:textId="2DD7B5C4" w:rsidR="007170BD" w:rsidRDefault="00E047D1" w:rsidP="00E047D1">
      <w:pPr>
        <w:pStyle w:val="2"/>
        <w:ind w:leftChars="0" w:left="0" w:firstLineChars="300" w:firstLine="720"/>
        <w:rPr>
          <w:sz w:val="24"/>
          <w:szCs w:val="24"/>
          <w:lang w:val="en-US"/>
        </w:rPr>
      </w:pPr>
      <w:r w:rsidRPr="00E047D1">
        <w:rPr>
          <w:sz w:val="24"/>
          <w:szCs w:val="24"/>
          <w:lang w:val="en-US"/>
        </w:rPr>
        <w:t>D.邮政航空大包</w:t>
      </w:r>
    </w:p>
    <w:p w14:paraId="11AC4A25" w14:textId="77777777" w:rsidR="00721367" w:rsidRPr="00E12761" w:rsidRDefault="00721367" w:rsidP="007170BD">
      <w:pPr>
        <w:pStyle w:val="2"/>
        <w:ind w:leftChars="0" w:left="0" w:firstLineChars="300" w:firstLine="720"/>
        <w:rPr>
          <w:sz w:val="24"/>
          <w:szCs w:val="24"/>
          <w:lang w:val="en-US"/>
        </w:rPr>
      </w:pPr>
    </w:p>
    <w:p w14:paraId="625C2F39" w14:textId="4C5104D6" w:rsidR="005C5FD6" w:rsidRDefault="005C5FD6" w:rsidP="002E68B1">
      <w:pPr>
        <w:pStyle w:val="2"/>
        <w:ind w:leftChars="0" w:left="0" w:firstLineChars="0" w:firstLine="0"/>
        <w:rPr>
          <w:b/>
          <w:bCs/>
          <w:sz w:val="28"/>
          <w:szCs w:val="28"/>
        </w:rPr>
      </w:pPr>
      <w:r w:rsidRPr="00B16283">
        <w:rPr>
          <w:rFonts w:hint="eastAsia"/>
          <w:b/>
          <w:bCs/>
          <w:sz w:val="28"/>
          <w:szCs w:val="28"/>
        </w:rPr>
        <w:t>三、是非题</w:t>
      </w:r>
    </w:p>
    <w:p w14:paraId="56C9314D" w14:textId="2147DBB0" w:rsidR="00721367" w:rsidRDefault="00721367" w:rsidP="00721367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1、</w:t>
      </w:r>
      <w:r w:rsidR="00731FC1" w:rsidRPr="00731FC1">
        <w:rPr>
          <w:rFonts w:hint="eastAsia"/>
          <w:sz w:val="24"/>
          <w:szCs w:val="24"/>
          <w:lang w:val="en-US"/>
        </w:rPr>
        <w:t>运输包装上的标志就是指运输标志，也就是通常所说的唛头。</w:t>
      </w:r>
      <w:r>
        <w:rPr>
          <w:rFonts w:hint="eastAsia"/>
          <w:sz w:val="24"/>
          <w:szCs w:val="24"/>
          <w:lang w:val="en-US"/>
        </w:rPr>
        <w:t>（）</w:t>
      </w:r>
    </w:p>
    <w:p w14:paraId="5B455DE5" w14:textId="0EE5ED5C" w:rsidR="00721367" w:rsidRDefault="00721367" w:rsidP="00721367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2</w:t>
      </w:r>
      <w:r w:rsidRPr="00721367">
        <w:rPr>
          <w:rFonts w:hint="eastAsia"/>
          <w:sz w:val="24"/>
          <w:szCs w:val="24"/>
          <w:lang w:val="en-US"/>
        </w:rPr>
        <w:t>、</w:t>
      </w:r>
      <w:r w:rsidR="00731FC1" w:rsidRPr="00731FC1">
        <w:rPr>
          <w:rFonts w:hint="eastAsia"/>
          <w:sz w:val="24"/>
          <w:szCs w:val="24"/>
          <w:lang w:val="en-US"/>
        </w:rPr>
        <w:t>仲裁协议一定要在争议发生前签订否则仲裁机关不予受理。</w:t>
      </w:r>
      <w:r>
        <w:rPr>
          <w:rFonts w:hint="eastAsia"/>
          <w:sz w:val="24"/>
          <w:szCs w:val="24"/>
          <w:lang w:val="en-US"/>
        </w:rPr>
        <w:t>（）</w:t>
      </w:r>
    </w:p>
    <w:p w14:paraId="39468F11" w14:textId="2E0A5C66" w:rsidR="00164DC4" w:rsidRDefault="00164DC4" w:rsidP="00721367">
      <w:pPr>
        <w:pStyle w:val="2"/>
        <w:ind w:leftChars="0" w:left="0" w:firstLine="480"/>
        <w:rPr>
          <w:sz w:val="24"/>
          <w:szCs w:val="24"/>
        </w:rPr>
      </w:pPr>
      <w:r>
        <w:rPr>
          <w:rFonts w:hint="eastAsia"/>
          <w:sz w:val="24"/>
          <w:szCs w:val="24"/>
          <w:lang w:val="en-US"/>
        </w:rPr>
        <w:t>3、</w:t>
      </w:r>
      <w:r w:rsidR="00731FC1" w:rsidRPr="00731FC1">
        <w:rPr>
          <w:rFonts w:hint="eastAsia"/>
          <w:sz w:val="24"/>
          <w:szCs w:val="24"/>
        </w:rPr>
        <w:t>实事求是指从实际对象出发，探求事物的内部联系及其发展的规律性，认识事物的本质。通常指按照事物的实际情况办事。</w:t>
      </w:r>
      <w:r>
        <w:rPr>
          <w:rFonts w:hint="eastAsia"/>
          <w:sz w:val="24"/>
          <w:szCs w:val="24"/>
        </w:rPr>
        <w:t>（）</w:t>
      </w:r>
    </w:p>
    <w:p w14:paraId="5455DE57" w14:textId="2FA79803" w:rsidR="00164DC4" w:rsidRDefault="00F56E08" w:rsidP="00721367">
      <w:pPr>
        <w:pStyle w:val="2"/>
        <w:ind w:leftChars="0" w:left="0" w:firstLine="48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4</w:t>
      </w:r>
      <w:r w:rsidRPr="00F56E08">
        <w:rPr>
          <w:rFonts w:hint="eastAsia"/>
          <w:sz w:val="24"/>
          <w:szCs w:val="24"/>
          <w:lang w:val="en-US"/>
        </w:rPr>
        <w:t>、</w:t>
      </w:r>
      <w:r w:rsidR="000A6E74" w:rsidRPr="000A6E74">
        <w:rPr>
          <w:rFonts w:hint="eastAsia"/>
          <w:sz w:val="24"/>
          <w:szCs w:val="24"/>
          <w:lang w:val="en-US"/>
        </w:rPr>
        <w:t>部分口岸会要求箱单上显示货物的英文品名和体积。</w:t>
      </w:r>
      <w:r>
        <w:rPr>
          <w:rFonts w:hint="eastAsia"/>
          <w:sz w:val="24"/>
          <w:szCs w:val="24"/>
          <w:lang w:val="en-US"/>
        </w:rPr>
        <w:t>（）</w:t>
      </w:r>
    </w:p>
    <w:p w14:paraId="6A044D6F" w14:textId="5CEC1AE6" w:rsidR="00FF6FC5" w:rsidRDefault="00FF6FC5" w:rsidP="00721367">
      <w:pPr>
        <w:pStyle w:val="2"/>
        <w:ind w:leftChars="0" w:left="0" w:firstLine="480"/>
        <w:rPr>
          <w:sz w:val="24"/>
          <w:szCs w:val="24"/>
          <w:lang w:val="en-US"/>
        </w:rPr>
      </w:pPr>
      <w:r w:rsidRPr="00FF6FC5">
        <w:rPr>
          <w:rFonts w:hint="eastAsia"/>
          <w:sz w:val="24"/>
          <w:szCs w:val="24"/>
          <w:lang w:val="en-US"/>
        </w:rPr>
        <w:t>5、</w:t>
      </w:r>
      <w:r w:rsidR="000A6E74" w:rsidRPr="000A6E74">
        <w:rPr>
          <w:rFonts w:hint="eastAsia"/>
          <w:sz w:val="24"/>
          <w:szCs w:val="24"/>
          <w:lang w:val="en-US"/>
        </w:rPr>
        <w:t>报关委托书为一式三联</w:t>
      </w:r>
      <w:r w:rsidR="000A6E74" w:rsidRPr="000A6E74">
        <w:rPr>
          <w:sz w:val="24"/>
          <w:szCs w:val="24"/>
          <w:lang w:val="en-US"/>
        </w:rPr>
        <w:t>,其中第一联（白联）为委托方留存。</w:t>
      </w:r>
      <w:r w:rsidRPr="00FF6FC5">
        <w:rPr>
          <w:rFonts w:hint="eastAsia"/>
          <w:sz w:val="24"/>
          <w:szCs w:val="24"/>
          <w:lang w:val="en-US"/>
        </w:rPr>
        <w:t>（）</w:t>
      </w:r>
    </w:p>
    <w:p w14:paraId="0B7FF41C" w14:textId="6FDFDCE3" w:rsidR="00FF6FC5" w:rsidRDefault="005647D5" w:rsidP="00721367">
      <w:pPr>
        <w:pStyle w:val="2"/>
        <w:ind w:leftChars="0" w:left="0" w:firstLine="480"/>
        <w:rPr>
          <w:sz w:val="24"/>
          <w:szCs w:val="24"/>
          <w:lang w:val="en-US"/>
        </w:rPr>
      </w:pPr>
      <w:r w:rsidRPr="005647D5">
        <w:rPr>
          <w:rFonts w:hint="eastAsia"/>
          <w:sz w:val="24"/>
          <w:szCs w:val="24"/>
          <w:lang w:val="en-US"/>
        </w:rPr>
        <w:t>6、</w:t>
      </w:r>
      <w:r w:rsidR="000A6E74" w:rsidRPr="000A6E74">
        <w:rPr>
          <w:rFonts w:hint="eastAsia"/>
          <w:sz w:val="24"/>
          <w:szCs w:val="24"/>
          <w:lang w:val="en-US"/>
        </w:rPr>
        <w:t>采用凭样品成交时，为了争取客户，应选择质量最好的样品给对方，以达成交易。</w:t>
      </w:r>
      <w:r w:rsidRPr="005647D5">
        <w:rPr>
          <w:rFonts w:hint="eastAsia"/>
          <w:sz w:val="24"/>
          <w:szCs w:val="24"/>
          <w:lang w:val="en-US"/>
        </w:rPr>
        <w:t>（）</w:t>
      </w:r>
    </w:p>
    <w:sectPr w:rsidR="00FF6F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F6636" w14:textId="77777777" w:rsidR="007B41F3" w:rsidRDefault="007B41F3" w:rsidP="00CB59CF">
      <w:r>
        <w:separator/>
      </w:r>
    </w:p>
  </w:endnote>
  <w:endnote w:type="continuationSeparator" w:id="0">
    <w:p w14:paraId="0D2AB285" w14:textId="77777777" w:rsidR="007B41F3" w:rsidRDefault="007B41F3" w:rsidP="00CB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3143E" w14:textId="77777777" w:rsidR="007B41F3" w:rsidRDefault="007B41F3" w:rsidP="00CB59CF">
      <w:r>
        <w:separator/>
      </w:r>
    </w:p>
  </w:footnote>
  <w:footnote w:type="continuationSeparator" w:id="0">
    <w:p w14:paraId="42247B07" w14:textId="77777777" w:rsidR="007B41F3" w:rsidRDefault="007B41F3" w:rsidP="00CB5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B4"/>
    <w:rsid w:val="000412B4"/>
    <w:rsid w:val="000A6E74"/>
    <w:rsid w:val="000B634F"/>
    <w:rsid w:val="001546E6"/>
    <w:rsid w:val="001556FF"/>
    <w:rsid w:val="0016324E"/>
    <w:rsid w:val="00164DC4"/>
    <w:rsid w:val="00207CF8"/>
    <w:rsid w:val="002B707D"/>
    <w:rsid w:val="002E68B1"/>
    <w:rsid w:val="002E6FC2"/>
    <w:rsid w:val="00335C53"/>
    <w:rsid w:val="003B4B03"/>
    <w:rsid w:val="00441335"/>
    <w:rsid w:val="00476683"/>
    <w:rsid w:val="004974EA"/>
    <w:rsid w:val="004A39DC"/>
    <w:rsid w:val="00506721"/>
    <w:rsid w:val="00511495"/>
    <w:rsid w:val="005647D5"/>
    <w:rsid w:val="005656E6"/>
    <w:rsid w:val="005854D3"/>
    <w:rsid w:val="005A5289"/>
    <w:rsid w:val="005C5FD6"/>
    <w:rsid w:val="005F3E69"/>
    <w:rsid w:val="00636B15"/>
    <w:rsid w:val="006D2381"/>
    <w:rsid w:val="007170BD"/>
    <w:rsid w:val="00721367"/>
    <w:rsid w:val="00731FC1"/>
    <w:rsid w:val="00793513"/>
    <w:rsid w:val="007B41F3"/>
    <w:rsid w:val="007B6345"/>
    <w:rsid w:val="007D795A"/>
    <w:rsid w:val="008225A2"/>
    <w:rsid w:val="00862CEF"/>
    <w:rsid w:val="00887B04"/>
    <w:rsid w:val="00891207"/>
    <w:rsid w:val="008C6AAF"/>
    <w:rsid w:val="00951341"/>
    <w:rsid w:val="00A341B4"/>
    <w:rsid w:val="00AA6CCB"/>
    <w:rsid w:val="00AD0D1B"/>
    <w:rsid w:val="00B16283"/>
    <w:rsid w:val="00B21425"/>
    <w:rsid w:val="00BE6407"/>
    <w:rsid w:val="00C17EEF"/>
    <w:rsid w:val="00C6226C"/>
    <w:rsid w:val="00C638A8"/>
    <w:rsid w:val="00CB59CF"/>
    <w:rsid w:val="00D04127"/>
    <w:rsid w:val="00D64DF8"/>
    <w:rsid w:val="00D74B12"/>
    <w:rsid w:val="00DA4A7A"/>
    <w:rsid w:val="00DC1535"/>
    <w:rsid w:val="00DC632D"/>
    <w:rsid w:val="00DD3BA6"/>
    <w:rsid w:val="00DE1B9A"/>
    <w:rsid w:val="00E047D1"/>
    <w:rsid w:val="00E12761"/>
    <w:rsid w:val="00E25417"/>
    <w:rsid w:val="00EF512F"/>
    <w:rsid w:val="00F166E1"/>
    <w:rsid w:val="00F425D9"/>
    <w:rsid w:val="00F56E08"/>
    <w:rsid w:val="00F762D3"/>
    <w:rsid w:val="00FC6D9A"/>
    <w:rsid w:val="00FE0F81"/>
    <w:rsid w:val="00FF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25064B"/>
  <w15:chartTrackingRefBased/>
  <w15:docId w15:val="{05561A5E-F93F-4DB7-BE16-4ACE98A7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uiPriority w:val="1"/>
    <w:qFormat/>
    <w:rsid w:val="00AD0D1B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  <w:lang w:val="zh-CN" w:bidi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F3E69"/>
    <w:pPr>
      <w:autoSpaceDE/>
      <w:autoSpaceDN/>
      <w:spacing w:after="120"/>
      <w:ind w:leftChars="200" w:left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  <w14:ligatures w14:val="standardContextual"/>
    </w:rPr>
  </w:style>
  <w:style w:type="character" w:customStyle="1" w:styleId="a4">
    <w:name w:val="正文文本缩进 字符"/>
    <w:basedOn w:val="a0"/>
    <w:link w:val="a3"/>
    <w:uiPriority w:val="99"/>
    <w:semiHidden/>
    <w:rsid w:val="005F3E69"/>
  </w:style>
  <w:style w:type="paragraph" w:styleId="2">
    <w:name w:val="Body Text First Indent 2"/>
    <w:basedOn w:val="a3"/>
    <w:link w:val="20"/>
    <w:uiPriority w:val="99"/>
    <w:unhideWhenUsed/>
    <w:qFormat/>
    <w:rsid w:val="005F3E69"/>
    <w:pPr>
      <w:autoSpaceDE w:val="0"/>
      <w:autoSpaceDN w:val="0"/>
      <w:ind w:firstLineChars="200" w:firstLine="420"/>
      <w:jc w:val="left"/>
    </w:pPr>
    <w:rPr>
      <w:rFonts w:ascii="仿宋" w:eastAsia="仿宋" w:hAnsi="仿宋" w:cs="仿宋"/>
      <w:kern w:val="0"/>
      <w:sz w:val="22"/>
      <w:lang w:val="zh-CN" w:bidi="zh-CN"/>
      <w14:ligatures w14:val="none"/>
    </w:rPr>
  </w:style>
  <w:style w:type="character" w:customStyle="1" w:styleId="20">
    <w:name w:val="正文文本首行缩进 2 字符"/>
    <w:basedOn w:val="a4"/>
    <w:link w:val="2"/>
    <w:uiPriority w:val="99"/>
    <w:qFormat/>
    <w:rsid w:val="005F3E69"/>
    <w:rPr>
      <w:rFonts w:ascii="仿宋" w:eastAsia="仿宋" w:hAnsi="仿宋" w:cs="仿宋"/>
      <w:kern w:val="0"/>
      <w:sz w:val="22"/>
      <w:lang w:val="zh-CN" w:bidi="zh-CN"/>
      <w14:ligatures w14:val="none"/>
    </w:rPr>
  </w:style>
  <w:style w:type="paragraph" w:styleId="a5">
    <w:name w:val="List Paragraph"/>
    <w:basedOn w:val="a"/>
    <w:uiPriority w:val="34"/>
    <w:qFormat/>
    <w:rsid w:val="005C5FD6"/>
    <w:pPr>
      <w:autoSpaceDE/>
      <w:autoSpaceDN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  <w14:ligatures w14:val="standardContextual"/>
    </w:rPr>
  </w:style>
  <w:style w:type="paragraph" w:styleId="a6">
    <w:name w:val="footer"/>
    <w:basedOn w:val="a"/>
    <w:link w:val="a7"/>
    <w:uiPriority w:val="99"/>
    <w:unhideWhenUsed/>
    <w:qFormat/>
    <w:rsid w:val="00AD0D1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sid w:val="00AD0D1B"/>
    <w:rPr>
      <w:rFonts w:ascii="仿宋" w:eastAsia="仿宋" w:hAnsi="仿宋" w:cs="仿宋"/>
      <w:kern w:val="0"/>
      <w:sz w:val="18"/>
      <w:szCs w:val="18"/>
      <w:lang w:val="zh-CN" w:bidi="zh-CN"/>
      <w14:ligatures w14:val="none"/>
    </w:rPr>
  </w:style>
  <w:style w:type="paragraph" w:styleId="a8">
    <w:name w:val="header"/>
    <w:basedOn w:val="a"/>
    <w:link w:val="a9"/>
    <w:uiPriority w:val="99"/>
    <w:unhideWhenUsed/>
    <w:rsid w:val="00CB59C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B59CF"/>
    <w:rPr>
      <w:rFonts w:ascii="仿宋" w:eastAsia="仿宋" w:hAnsi="仿宋" w:cs="仿宋"/>
      <w:kern w:val="0"/>
      <w:sz w:val="18"/>
      <w:szCs w:val="18"/>
      <w:lang w:val="zh-CN" w:bidi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竹君 王</dc:creator>
  <cp:keywords/>
  <dc:description/>
  <cp:lastModifiedBy>竹君 王</cp:lastModifiedBy>
  <cp:revision>68</cp:revision>
  <dcterms:created xsi:type="dcterms:W3CDTF">2024-12-10T11:29:00Z</dcterms:created>
  <dcterms:modified xsi:type="dcterms:W3CDTF">2024-12-10T13:45:00Z</dcterms:modified>
</cp:coreProperties>
</file>