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58CD5"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安徽城市管理职业学院文明寝室奖品采购</w:t>
      </w:r>
    </w:p>
    <w:p w14:paraId="14BFC528"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项目询比报价单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80" w:tblpY="49"/>
        <w:tblOverlap w:val="never"/>
        <w:tblW w:w="14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163"/>
        <w:gridCol w:w="5666"/>
        <w:gridCol w:w="2397"/>
        <w:gridCol w:w="1301"/>
        <w:gridCol w:w="1703"/>
      </w:tblGrid>
      <w:tr w14:paraId="5831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0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0BFB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0255C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纸巾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011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产品要求：生活用袋装抽取式面巾纸，百分百原生木浆，纸巾上需印有古诗词，每小包装不低于400张。</w:t>
            </w:r>
          </w:p>
          <w:p w14:paraId="0C03E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产品规格：不小于140mm✖180mm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小包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21000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8C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AE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65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7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3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C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2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B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5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C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49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总报价</w:t>
            </w:r>
          </w:p>
        </w:tc>
        <w:tc>
          <w:tcPr>
            <w:tcW w:w="11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EF41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</w:p>
        </w:tc>
      </w:tr>
    </w:tbl>
    <w:p w14:paraId="354883CC">
      <w:pPr>
        <w:pStyle w:val="4"/>
        <w:ind w:left="0" w:leftChars="0" w:firstLine="0" w:firstLineChars="0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6E9102">
      <w:pPr>
        <w:pStyle w:val="4"/>
        <w:ind w:left="0" w:leftChars="0" w:firstLine="0" w:firstLineChars="0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A9DA93">
      <w:pPr>
        <w:pStyle w:val="4"/>
        <w:ind w:left="0" w:leftChars="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联系人：                                 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报价单位名称（盖章）：</w:t>
      </w:r>
    </w:p>
    <w:p w14:paraId="28A3D12C">
      <w:pPr>
        <w:jc w:val="both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71F490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报价日期：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 w14:paraId="3F168F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81FD9"/>
    <w:rsid w:val="661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2026-03-18T02:31:06Z</dcterms:created>
  <dc:creator>admin</dc:creator>
  <cp:lastModifiedBy>品品姐姐</cp:lastModifiedBy>
  <dcterms:modified xsi:type="dcterms:W3CDTF">2026-03-18T02:49:13Z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eyJoZGlkIjoiY2U5YTZkNjA2YjQ1N2MyNjFhNGQxYmNhMDQxZjBjY2QiLCJ1c2VySWQiOiIzMDcyMjE4MzQifQ==</vt:lpwstr>
  </property>
  <property fmtid="{D5CDD505-2E9C-101B-9397-08002B2CF9AE}" pid="4" name="ICV">
    <vt:lpwstr>C3A7CC7FBD4446D4A10FCA517A7A0F71_12</vt:lpwstr>
  </property>
</Properties>
</file>