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63" w:rsidRDefault="00166EC6" w:rsidP="00B46963">
      <w:pPr>
        <w:jc w:val="center"/>
        <w:rPr>
          <w:rFonts w:ascii="仿宋_GB2312" w:eastAsia="仿宋_GB2312" w:hAnsi="宋体" w:cs="宋体"/>
          <w:color w:val="000000" w:themeColor="text1"/>
          <w:kern w:val="0"/>
          <w:sz w:val="24"/>
          <w:szCs w:val="24"/>
        </w:rPr>
      </w:pPr>
      <w:r w:rsidRPr="00166EC6">
        <w:rPr>
          <w:rFonts w:ascii="仿宋_GB2312" w:eastAsia="仿宋_GB2312" w:hAnsi="宋体" w:cs="宋体" w:hint="eastAsia"/>
          <w:color w:val="000000" w:themeColor="text1"/>
          <w:kern w:val="0"/>
          <w:sz w:val="24"/>
          <w:szCs w:val="24"/>
        </w:rPr>
        <w:t>安徽城市管理职业学院新站校区中央空调主板及风机驱动板询比采购</w:t>
      </w:r>
      <w:r w:rsidRPr="00166EC6">
        <w:rPr>
          <w:rFonts w:ascii="仿宋_GB2312" w:eastAsia="仿宋_GB2312" w:hAnsi="宋体" w:cs="宋体" w:hint="eastAsia"/>
          <w:color w:val="000000" w:themeColor="text1"/>
          <w:kern w:val="0"/>
          <w:sz w:val="24"/>
          <w:szCs w:val="24"/>
        </w:rPr>
        <w:t>项目</w:t>
      </w:r>
      <w:r w:rsidR="00B46963" w:rsidRPr="007B677E">
        <w:rPr>
          <w:rFonts w:ascii="仿宋_GB2312" w:eastAsia="仿宋_GB2312" w:hAnsi="宋体" w:cs="宋体" w:hint="eastAsia"/>
          <w:color w:val="000000" w:themeColor="text1"/>
          <w:kern w:val="0"/>
          <w:sz w:val="24"/>
          <w:szCs w:val="24"/>
        </w:rPr>
        <w:t>报价表</w:t>
      </w:r>
    </w:p>
    <w:p w:rsidR="00B46963" w:rsidRPr="007B677E" w:rsidRDefault="00B46963" w:rsidP="00B46963">
      <w:pPr>
        <w:jc w:val="center"/>
        <w:rPr>
          <w:rFonts w:ascii="仿宋_GB2312" w:eastAsia="仿宋_GB2312" w:hAnsi="宋体" w:cs="宋体"/>
          <w:color w:val="000000" w:themeColor="text1"/>
          <w:kern w:val="0"/>
          <w:sz w:val="24"/>
          <w:szCs w:val="24"/>
        </w:rPr>
      </w:pPr>
      <w:bookmarkStart w:id="0" w:name="_GoBack"/>
      <w:bookmarkEnd w:id="0"/>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4"/>
        <w:gridCol w:w="1756"/>
        <w:gridCol w:w="1276"/>
        <w:gridCol w:w="4094"/>
        <w:gridCol w:w="1707"/>
      </w:tblGrid>
      <w:tr w:rsidR="00B46963" w:rsidRPr="007B677E" w:rsidTr="00BC615C">
        <w:trPr>
          <w:trHeight w:val="570"/>
          <w:jc w:val="center"/>
        </w:trPr>
        <w:tc>
          <w:tcPr>
            <w:tcW w:w="9907" w:type="dxa"/>
            <w:gridSpan w:val="5"/>
            <w:tcBorders>
              <w:top w:val="single" w:sz="4" w:space="0" w:color="auto"/>
              <w:left w:val="single" w:sz="4" w:space="0" w:color="auto"/>
              <w:bottom w:val="single" w:sz="4" w:space="0" w:color="auto"/>
              <w:right w:val="single" w:sz="4" w:space="0" w:color="auto"/>
            </w:tcBorders>
            <w:vAlign w:val="center"/>
          </w:tcPr>
          <w:p w:rsidR="00B46963" w:rsidRPr="007B677E" w:rsidRDefault="00166EC6" w:rsidP="006D4797">
            <w:pPr>
              <w:widowControl/>
              <w:jc w:val="center"/>
              <w:rPr>
                <w:rFonts w:ascii="仿宋" w:eastAsia="仿宋" w:hAnsi="仿宋" w:cs="仿宋_GB2312"/>
                <w:color w:val="000000" w:themeColor="text1"/>
                <w:kern w:val="0"/>
                <w:sz w:val="24"/>
                <w:szCs w:val="24"/>
              </w:rPr>
            </w:pPr>
            <w:r w:rsidRPr="00166EC6">
              <w:rPr>
                <w:rFonts w:ascii="仿宋_GB2312" w:eastAsia="仿宋_GB2312" w:hAnsi="宋体" w:cs="宋体" w:hint="eastAsia"/>
                <w:color w:val="000000" w:themeColor="text1"/>
                <w:kern w:val="0"/>
                <w:sz w:val="24"/>
                <w:szCs w:val="24"/>
              </w:rPr>
              <w:t>中央空调主板及风机驱动板询比采购项目</w:t>
            </w:r>
            <w:r w:rsidR="00B46963" w:rsidRPr="007B677E">
              <w:rPr>
                <w:rFonts w:ascii="仿宋" w:eastAsia="仿宋" w:hAnsi="仿宋" w:cs="仿宋_GB2312" w:hint="eastAsia"/>
                <w:color w:val="000000" w:themeColor="text1"/>
                <w:kern w:val="0"/>
                <w:sz w:val="24"/>
                <w:szCs w:val="24"/>
              </w:rPr>
              <w:t>采购清单</w:t>
            </w:r>
          </w:p>
        </w:tc>
      </w:tr>
      <w:tr w:rsidR="00B46963" w:rsidRPr="007B677E" w:rsidTr="00B46963">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widowControl/>
              <w:jc w:val="center"/>
              <w:rPr>
                <w:rFonts w:ascii="仿宋" w:eastAsia="仿宋" w:hAnsi="仿宋" w:cs="仿宋_GB2312"/>
                <w:color w:val="000000" w:themeColor="text1"/>
                <w:kern w:val="0"/>
                <w:sz w:val="24"/>
                <w:szCs w:val="24"/>
              </w:rPr>
            </w:pPr>
            <w:r w:rsidRPr="007B677E">
              <w:rPr>
                <w:rFonts w:ascii="仿宋" w:eastAsia="仿宋" w:hAnsi="仿宋" w:cs="仿宋_GB2312" w:hint="eastAsia"/>
                <w:color w:val="000000" w:themeColor="text1"/>
                <w:kern w:val="0"/>
                <w:sz w:val="24"/>
                <w:szCs w:val="24"/>
              </w:rPr>
              <w:t>序号</w:t>
            </w:r>
          </w:p>
        </w:tc>
        <w:tc>
          <w:tcPr>
            <w:tcW w:w="1756" w:type="dxa"/>
            <w:tcBorders>
              <w:top w:val="single" w:sz="4" w:space="0" w:color="auto"/>
              <w:left w:val="single" w:sz="4" w:space="0" w:color="auto"/>
              <w:bottom w:val="single" w:sz="4" w:space="0" w:color="auto"/>
              <w:right w:val="single" w:sz="4" w:space="0" w:color="auto"/>
            </w:tcBorders>
            <w:vAlign w:val="center"/>
          </w:tcPr>
          <w:p w:rsidR="00B46963" w:rsidRPr="007B677E" w:rsidRDefault="009E3A9F" w:rsidP="00D66CCC">
            <w:pPr>
              <w:widowControl/>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货物</w:t>
            </w:r>
            <w:r w:rsidR="00B46963" w:rsidRPr="007B677E">
              <w:rPr>
                <w:rFonts w:ascii="仿宋" w:eastAsia="仿宋" w:hAnsi="仿宋" w:cs="仿宋_GB2312" w:hint="eastAsia"/>
                <w:color w:val="000000" w:themeColor="text1"/>
                <w:kern w:val="0"/>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widowControl/>
              <w:jc w:val="center"/>
              <w:rPr>
                <w:rFonts w:ascii="仿宋" w:eastAsia="仿宋" w:hAnsi="仿宋" w:cs="仿宋_GB2312"/>
                <w:color w:val="000000" w:themeColor="text1"/>
                <w:kern w:val="0"/>
                <w:sz w:val="24"/>
                <w:szCs w:val="24"/>
              </w:rPr>
            </w:pPr>
            <w:r w:rsidRPr="007B677E">
              <w:rPr>
                <w:rFonts w:ascii="仿宋" w:eastAsia="仿宋" w:hAnsi="仿宋" w:cs="仿宋_GB2312" w:hint="eastAsia"/>
                <w:color w:val="000000" w:themeColor="text1"/>
                <w:kern w:val="0"/>
                <w:sz w:val="24"/>
                <w:szCs w:val="24"/>
              </w:rPr>
              <w:t>数量</w:t>
            </w:r>
          </w:p>
        </w:tc>
        <w:tc>
          <w:tcPr>
            <w:tcW w:w="4094" w:type="dxa"/>
            <w:tcBorders>
              <w:top w:val="single" w:sz="4" w:space="0" w:color="auto"/>
              <w:left w:val="single" w:sz="4" w:space="0" w:color="auto"/>
              <w:bottom w:val="single" w:sz="4" w:space="0" w:color="auto"/>
              <w:right w:val="single" w:sz="4" w:space="0" w:color="auto"/>
            </w:tcBorders>
            <w:vAlign w:val="center"/>
          </w:tcPr>
          <w:p w:rsidR="00B46963" w:rsidRPr="007B677E" w:rsidRDefault="009E3A9F" w:rsidP="00D66CCC">
            <w:pPr>
              <w:widowControl/>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货物</w:t>
            </w:r>
            <w:r w:rsidR="00B46963" w:rsidRPr="007B677E">
              <w:rPr>
                <w:rFonts w:ascii="仿宋" w:eastAsia="仿宋" w:hAnsi="仿宋" w:cs="仿宋_GB2312" w:hint="eastAsia"/>
                <w:color w:val="000000" w:themeColor="text1"/>
                <w:kern w:val="0"/>
                <w:sz w:val="24"/>
                <w:szCs w:val="24"/>
              </w:rPr>
              <w:t>要求及主要参数</w:t>
            </w:r>
          </w:p>
        </w:tc>
        <w:tc>
          <w:tcPr>
            <w:tcW w:w="1707"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widowControl/>
              <w:jc w:val="center"/>
              <w:rPr>
                <w:rFonts w:ascii="仿宋" w:eastAsia="仿宋" w:hAnsi="仿宋" w:cs="仿宋_GB2312"/>
                <w:color w:val="000000" w:themeColor="text1"/>
                <w:kern w:val="0"/>
                <w:sz w:val="24"/>
                <w:szCs w:val="24"/>
              </w:rPr>
            </w:pPr>
            <w:r w:rsidRPr="007B677E">
              <w:rPr>
                <w:rFonts w:ascii="仿宋" w:eastAsia="仿宋" w:hAnsi="仿宋" w:cs="仿宋_GB2312" w:hint="eastAsia"/>
                <w:color w:val="000000" w:themeColor="text1"/>
                <w:kern w:val="0"/>
                <w:sz w:val="24"/>
                <w:szCs w:val="24"/>
              </w:rPr>
              <w:t>报价小计（元）</w:t>
            </w:r>
          </w:p>
        </w:tc>
      </w:tr>
      <w:tr w:rsidR="00B46963" w:rsidRPr="007B677E" w:rsidTr="00B46963">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rsidR="00B46963" w:rsidRPr="007B677E" w:rsidRDefault="00D66CCC" w:rsidP="00BC615C">
            <w:pPr>
              <w:ind w:firstLineChars="200" w:firstLine="480"/>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1</w:t>
            </w:r>
          </w:p>
        </w:tc>
        <w:tc>
          <w:tcPr>
            <w:tcW w:w="1756" w:type="dxa"/>
            <w:tcBorders>
              <w:top w:val="single" w:sz="4" w:space="0" w:color="auto"/>
              <w:left w:val="single" w:sz="4" w:space="0" w:color="auto"/>
              <w:bottom w:val="single" w:sz="4" w:space="0" w:color="auto"/>
              <w:right w:val="single" w:sz="4" w:space="0" w:color="auto"/>
            </w:tcBorders>
            <w:vAlign w:val="center"/>
          </w:tcPr>
          <w:p w:rsidR="00B46963" w:rsidRPr="007B677E" w:rsidRDefault="006A469C" w:rsidP="00114F72">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中央空调</w:t>
            </w:r>
            <w:r w:rsidR="0044136A">
              <w:rPr>
                <w:rFonts w:ascii="仿宋" w:eastAsia="仿宋" w:hAnsi="仿宋" w:cs="仿宋_GB2312" w:hint="eastAsia"/>
                <w:color w:val="000000" w:themeColor="text1"/>
                <w:kern w:val="0"/>
                <w:sz w:val="24"/>
                <w:szCs w:val="24"/>
              </w:rPr>
              <w:t>多联机外机主板</w:t>
            </w:r>
          </w:p>
        </w:tc>
        <w:tc>
          <w:tcPr>
            <w:tcW w:w="1276" w:type="dxa"/>
            <w:tcBorders>
              <w:top w:val="single" w:sz="4" w:space="0" w:color="auto"/>
              <w:left w:val="single" w:sz="4" w:space="0" w:color="auto"/>
              <w:bottom w:val="single" w:sz="4" w:space="0" w:color="auto"/>
              <w:right w:val="single" w:sz="4" w:space="0" w:color="auto"/>
            </w:tcBorders>
            <w:vAlign w:val="center"/>
          </w:tcPr>
          <w:p w:rsidR="00B46963" w:rsidRPr="007B677E" w:rsidRDefault="009E3A9F" w:rsidP="00701AC5">
            <w:pPr>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1</w:t>
            </w:r>
          </w:p>
        </w:tc>
        <w:tc>
          <w:tcPr>
            <w:tcW w:w="4094" w:type="dxa"/>
            <w:tcBorders>
              <w:top w:val="single" w:sz="4" w:space="0" w:color="auto"/>
              <w:left w:val="single" w:sz="4" w:space="0" w:color="auto"/>
              <w:bottom w:val="single" w:sz="4" w:space="0" w:color="auto"/>
              <w:right w:val="single" w:sz="4" w:space="0" w:color="auto"/>
            </w:tcBorders>
            <w:vAlign w:val="center"/>
          </w:tcPr>
          <w:p w:rsidR="00B46963" w:rsidRPr="007B677E" w:rsidRDefault="0044136A" w:rsidP="0044136A">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格力中央空调室外机</w:t>
            </w:r>
            <w:r w:rsidRPr="0044136A">
              <w:rPr>
                <w:rFonts w:ascii="仿宋" w:eastAsia="仿宋" w:hAnsi="仿宋" w:cs="仿宋_GB2312"/>
                <w:color w:val="000000" w:themeColor="text1"/>
                <w:kern w:val="0"/>
                <w:sz w:val="24"/>
                <w:szCs w:val="24"/>
              </w:rPr>
              <w:t>GMV-450WM/X</w:t>
            </w:r>
            <w:r>
              <w:rPr>
                <w:rFonts w:ascii="仿宋" w:eastAsia="仿宋" w:hAnsi="仿宋" w:cs="仿宋_GB2312" w:hint="eastAsia"/>
                <w:color w:val="000000" w:themeColor="text1"/>
                <w:kern w:val="0"/>
                <w:sz w:val="24"/>
                <w:szCs w:val="24"/>
              </w:rPr>
              <w:t>主板。质保期不少于1年。</w:t>
            </w:r>
          </w:p>
        </w:tc>
        <w:tc>
          <w:tcPr>
            <w:tcW w:w="1707" w:type="dxa"/>
            <w:tcBorders>
              <w:top w:val="single" w:sz="4" w:space="0" w:color="auto"/>
              <w:left w:val="single" w:sz="4" w:space="0" w:color="auto"/>
              <w:bottom w:val="single" w:sz="4" w:space="0" w:color="auto"/>
              <w:right w:val="single" w:sz="4" w:space="0" w:color="auto"/>
            </w:tcBorders>
            <w:vAlign w:val="center"/>
          </w:tcPr>
          <w:p w:rsidR="00B46963" w:rsidRPr="006F0455" w:rsidRDefault="00B46963" w:rsidP="00BC615C">
            <w:pPr>
              <w:ind w:firstLineChars="200" w:firstLine="480"/>
              <w:jc w:val="center"/>
              <w:rPr>
                <w:rFonts w:ascii="仿宋" w:eastAsia="仿宋" w:hAnsi="仿宋" w:cs="仿宋_GB2312"/>
                <w:color w:val="000000" w:themeColor="text1"/>
                <w:kern w:val="0"/>
                <w:sz w:val="24"/>
                <w:szCs w:val="24"/>
              </w:rPr>
            </w:pPr>
          </w:p>
        </w:tc>
      </w:tr>
      <w:tr w:rsidR="00B46963" w:rsidRPr="007B677E" w:rsidTr="00B46963">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rsidR="00B46963" w:rsidRPr="007B677E" w:rsidRDefault="0044136A" w:rsidP="00BC615C">
            <w:pPr>
              <w:ind w:firstLineChars="200" w:firstLine="480"/>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2</w:t>
            </w:r>
          </w:p>
        </w:tc>
        <w:tc>
          <w:tcPr>
            <w:tcW w:w="1756" w:type="dxa"/>
            <w:tcBorders>
              <w:top w:val="single" w:sz="4" w:space="0" w:color="auto"/>
              <w:left w:val="single" w:sz="4" w:space="0" w:color="auto"/>
              <w:bottom w:val="single" w:sz="4" w:space="0" w:color="auto"/>
              <w:right w:val="single" w:sz="4" w:space="0" w:color="auto"/>
            </w:tcBorders>
            <w:vAlign w:val="center"/>
          </w:tcPr>
          <w:p w:rsidR="00B46963" w:rsidRPr="007B677E" w:rsidRDefault="0044136A" w:rsidP="00C80222">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中央空调多联机风机驱动板</w:t>
            </w:r>
          </w:p>
        </w:tc>
        <w:tc>
          <w:tcPr>
            <w:tcW w:w="1276" w:type="dxa"/>
            <w:tcBorders>
              <w:top w:val="single" w:sz="4" w:space="0" w:color="auto"/>
              <w:left w:val="single" w:sz="4" w:space="0" w:color="auto"/>
              <w:bottom w:val="single" w:sz="4" w:space="0" w:color="auto"/>
              <w:right w:val="single" w:sz="4" w:space="0" w:color="auto"/>
            </w:tcBorders>
            <w:vAlign w:val="center"/>
          </w:tcPr>
          <w:p w:rsidR="00B46963" w:rsidRPr="007B677E" w:rsidRDefault="0044136A" w:rsidP="00166EC6">
            <w:pPr>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1</w:t>
            </w:r>
          </w:p>
        </w:tc>
        <w:tc>
          <w:tcPr>
            <w:tcW w:w="4094" w:type="dxa"/>
            <w:tcBorders>
              <w:top w:val="single" w:sz="4" w:space="0" w:color="auto"/>
              <w:left w:val="single" w:sz="4" w:space="0" w:color="auto"/>
              <w:bottom w:val="single" w:sz="4" w:space="0" w:color="auto"/>
              <w:right w:val="single" w:sz="4" w:space="0" w:color="auto"/>
            </w:tcBorders>
            <w:vAlign w:val="center"/>
          </w:tcPr>
          <w:p w:rsidR="00B46963" w:rsidRPr="007B677E" w:rsidRDefault="0044136A" w:rsidP="00D66CCC">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格力中央空调室外机</w:t>
            </w:r>
            <w:r>
              <w:rPr>
                <w:rFonts w:ascii="仿宋" w:eastAsia="仿宋" w:hAnsi="仿宋" w:cs="仿宋_GB2312"/>
                <w:color w:val="000000" w:themeColor="text1"/>
                <w:kern w:val="0"/>
                <w:sz w:val="24"/>
                <w:szCs w:val="24"/>
              </w:rPr>
              <w:t>GMV-335</w:t>
            </w:r>
            <w:r w:rsidRPr="0044136A">
              <w:rPr>
                <w:rFonts w:ascii="仿宋" w:eastAsia="仿宋" w:hAnsi="仿宋" w:cs="仿宋_GB2312"/>
                <w:color w:val="000000" w:themeColor="text1"/>
                <w:kern w:val="0"/>
                <w:sz w:val="24"/>
                <w:szCs w:val="24"/>
              </w:rPr>
              <w:t>WM/X</w:t>
            </w:r>
            <w:r>
              <w:rPr>
                <w:rFonts w:ascii="仿宋" w:eastAsia="仿宋" w:hAnsi="仿宋" w:cs="仿宋_GB2312" w:hint="eastAsia"/>
                <w:color w:val="000000" w:themeColor="text1"/>
                <w:kern w:val="0"/>
                <w:sz w:val="24"/>
                <w:szCs w:val="24"/>
              </w:rPr>
              <w:t>风机驱动板。质保期不少于1年。</w:t>
            </w:r>
          </w:p>
        </w:tc>
        <w:tc>
          <w:tcPr>
            <w:tcW w:w="1707"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ind w:firstLineChars="200" w:firstLine="480"/>
              <w:jc w:val="center"/>
              <w:rPr>
                <w:rFonts w:ascii="仿宋" w:eastAsia="仿宋" w:hAnsi="仿宋" w:cs="仿宋_GB2312"/>
                <w:color w:val="000000" w:themeColor="text1"/>
                <w:kern w:val="0"/>
                <w:sz w:val="24"/>
                <w:szCs w:val="24"/>
              </w:rPr>
            </w:pPr>
          </w:p>
        </w:tc>
      </w:tr>
      <w:tr w:rsidR="00B46963" w:rsidRPr="007B677E" w:rsidTr="00B46963">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ind w:firstLineChars="200" w:firstLine="480"/>
              <w:jc w:val="center"/>
              <w:rPr>
                <w:rFonts w:ascii="仿宋" w:eastAsia="仿宋" w:hAnsi="仿宋" w:cs="仿宋_GB2312"/>
                <w:color w:val="000000" w:themeColor="text1"/>
                <w:kern w:val="0"/>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ind w:firstLineChars="200" w:firstLine="480"/>
              <w:jc w:val="center"/>
              <w:rPr>
                <w:rFonts w:ascii="仿宋" w:eastAsia="仿宋" w:hAnsi="仿宋" w:cs="仿宋_GB2312"/>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C80222">
            <w:pPr>
              <w:rPr>
                <w:rFonts w:ascii="仿宋" w:eastAsia="仿宋" w:hAnsi="仿宋" w:cs="仿宋_GB2312"/>
                <w:color w:val="000000" w:themeColor="text1"/>
                <w:kern w:val="0"/>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C80222">
            <w:pPr>
              <w:rPr>
                <w:rFonts w:ascii="仿宋" w:eastAsia="仿宋" w:hAnsi="仿宋" w:cs="仿宋_GB2312"/>
                <w:color w:val="000000" w:themeColor="text1"/>
                <w:kern w:val="0"/>
                <w:sz w:val="24"/>
                <w:szCs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ind w:firstLineChars="200" w:firstLine="480"/>
              <w:jc w:val="center"/>
              <w:rPr>
                <w:rFonts w:ascii="仿宋" w:eastAsia="仿宋" w:hAnsi="仿宋" w:cs="仿宋_GB2312"/>
                <w:color w:val="000000" w:themeColor="text1"/>
                <w:kern w:val="0"/>
                <w:sz w:val="24"/>
                <w:szCs w:val="24"/>
              </w:rPr>
            </w:pPr>
          </w:p>
        </w:tc>
      </w:tr>
      <w:tr w:rsidR="00B46963" w:rsidRPr="007B677E" w:rsidTr="00B46963">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ind w:firstLineChars="200" w:firstLine="480"/>
              <w:jc w:val="center"/>
              <w:rPr>
                <w:rFonts w:ascii="仿宋" w:eastAsia="仿宋" w:hAnsi="仿宋" w:cs="仿宋_GB2312"/>
                <w:color w:val="000000" w:themeColor="text1"/>
                <w:kern w:val="0"/>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rsidR="00B46963" w:rsidRPr="00B46963" w:rsidRDefault="00B46963" w:rsidP="00584FC0">
            <w:pPr>
              <w:rPr>
                <w:rFonts w:ascii="仿宋" w:eastAsia="仿宋" w:hAnsi="仿宋" w:cs="仿宋_GB2312"/>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584FC0">
            <w:pPr>
              <w:rPr>
                <w:rFonts w:ascii="仿宋" w:eastAsia="仿宋" w:hAnsi="仿宋" w:cs="仿宋_GB2312"/>
                <w:color w:val="000000" w:themeColor="text1"/>
                <w:kern w:val="0"/>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9C50BC">
            <w:pPr>
              <w:rPr>
                <w:rFonts w:ascii="仿宋" w:eastAsia="仿宋" w:hAnsi="仿宋" w:cs="仿宋_GB2312"/>
                <w:color w:val="000000" w:themeColor="text1"/>
                <w:kern w:val="0"/>
                <w:sz w:val="24"/>
                <w:szCs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ind w:firstLineChars="200" w:firstLine="480"/>
              <w:jc w:val="center"/>
              <w:rPr>
                <w:rFonts w:ascii="仿宋" w:eastAsia="仿宋" w:hAnsi="仿宋" w:cs="仿宋_GB2312"/>
                <w:color w:val="000000" w:themeColor="text1"/>
                <w:kern w:val="0"/>
                <w:sz w:val="24"/>
                <w:szCs w:val="24"/>
              </w:rPr>
            </w:pPr>
          </w:p>
        </w:tc>
      </w:tr>
      <w:tr w:rsidR="00B46963" w:rsidRPr="007B677E" w:rsidTr="00BC615C">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jc w:val="center"/>
              <w:rPr>
                <w:rFonts w:ascii="仿宋" w:eastAsia="仿宋" w:hAnsi="仿宋" w:cs="仿宋_GB2312"/>
                <w:color w:val="000000" w:themeColor="text1"/>
                <w:kern w:val="0"/>
                <w:sz w:val="24"/>
                <w:szCs w:val="24"/>
              </w:rPr>
            </w:pPr>
            <w:r w:rsidRPr="007B677E">
              <w:rPr>
                <w:rFonts w:ascii="仿宋" w:eastAsia="仿宋" w:hAnsi="仿宋" w:cs="仿宋_GB2312" w:hint="eastAsia"/>
                <w:color w:val="000000" w:themeColor="text1"/>
                <w:kern w:val="0"/>
                <w:sz w:val="24"/>
                <w:szCs w:val="24"/>
              </w:rPr>
              <w:t>备注</w:t>
            </w:r>
          </w:p>
        </w:tc>
        <w:tc>
          <w:tcPr>
            <w:tcW w:w="8833" w:type="dxa"/>
            <w:gridSpan w:val="4"/>
            <w:tcBorders>
              <w:top w:val="single" w:sz="4" w:space="0" w:color="auto"/>
              <w:left w:val="single" w:sz="4" w:space="0" w:color="auto"/>
              <w:bottom w:val="single" w:sz="4" w:space="0" w:color="auto"/>
              <w:right w:val="single" w:sz="4" w:space="0" w:color="auto"/>
            </w:tcBorders>
            <w:vAlign w:val="center"/>
          </w:tcPr>
          <w:p w:rsidR="00723719" w:rsidRDefault="00723719" w:rsidP="00723719">
            <w:pPr>
              <w:numPr>
                <w:ilvl w:val="0"/>
                <w:numId w:val="1"/>
              </w:numPr>
              <w:rPr>
                <w:rFonts w:ascii="仿宋" w:eastAsia="仿宋" w:hAnsi="仿宋" w:cs="仿宋_GB2312"/>
                <w:color w:val="44546A" w:themeColor="text2"/>
                <w:kern w:val="0"/>
                <w:sz w:val="24"/>
                <w:szCs w:val="24"/>
              </w:rPr>
            </w:pPr>
            <w:r>
              <w:rPr>
                <w:rFonts w:ascii="仿宋" w:eastAsia="仿宋" w:hAnsi="仿宋" w:cs="仿宋_GB2312" w:hint="eastAsia"/>
                <w:color w:val="44546A" w:themeColor="text2"/>
                <w:kern w:val="0"/>
                <w:sz w:val="24"/>
                <w:szCs w:val="24"/>
              </w:rPr>
              <w:t>报价单包含运输费，不包含安装费用。</w:t>
            </w:r>
          </w:p>
          <w:p w:rsidR="00B46963" w:rsidRDefault="00723719" w:rsidP="00723719">
            <w:pPr>
              <w:numPr>
                <w:ilvl w:val="0"/>
                <w:numId w:val="1"/>
              </w:numPr>
              <w:rPr>
                <w:rFonts w:ascii="仿宋" w:eastAsia="仿宋" w:hAnsi="仿宋" w:cs="仿宋_GB2312"/>
                <w:color w:val="44546A" w:themeColor="text2"/>
                <w:kern w:val="0"/>
                <w:sz w:val="24"/>
                <w:szCs w:val="24"/>
              </w:rPr>
            </w:pPr>
            <w:r>
              <w:rPr>
                <w:rFonts w:ascii="仿宋" w:eastAsia="仿宋" w:hAnsi="仿宋" w:cs="仿宋_GB2312" w:hint="eastAsia"/>
                <w:color w:val="44546A" w:themeColor="text2"/>
                <w:kern w:val="0"/>
                <w:sz w:val="24"/>
                <w:szCs w:val="24"/>
              </w:rPr>
              <w:t>本报价单包含增值税普通发票。</w:t>
            </w:r>
          </w:p>
          <w:p w:rsidR="0050253A" w:rsidRPr="00723719" w:rsidRDefault="00166EC6" w:rsidP="00723719">
            <w:pPr>
              <w:numPr>
                <w:ilvl w:val="0"/>
                <w:numId w:val="1"/>
              </w:numPr>
              <w:rPr>
                <w:rFonts w:ascii="仿宋" w:eastAsia="仿宋" w:hAnsi="仿宋" w:cs="仿宋_GB2312"/>
                <w:color w:val="44546A" w:themeColor="text2"/>
                <w:kern w:val="0"/>
                <w:sz w:val="24"/>
                <w:szCs w:val="24"/>
              </w:rPr>
            </w:pPr>
            <w:r>
              <w:rPr>
                <w:rFonts w:ascii="仿宋" w:eastAsia="仿宋" w:hAnsi="仿宋" w:cs="仿宋_GB2312" w:hint="eastAsia"/>
                <w:color w:val="44546A" w:themeColor="text2"/>
                <w:kern w:val="0"/>
                <w:sz w:val="24"/>
                <w:szCs w:val="24"/>
              </w:rPr>
              <w:t>总报价</w:t>
            </w:r>
            <w:r w:rsidR="0050253A">
              <w:rPr>
                <w:rFonts w:ascii="仿宋" w:eastAsia="仿宋" w:hAnsi="仿宋" w:cs="仿宋_GB2312" w:hint="eastAsia"/>
                <w:color w:val="44546A" w:themeColor="text2"/>
                <w:kern w:val="0"/>
                <w:sz w:val="24"/>
                <w:szCs w:val="24"/>
              </w:rPr>
              <w:t>最高限价</w:t>
            </w:r>
            <w:r w:rsidR="0044136A">
              <w:rPr>
                <w:rFonts w:ascii="仿宋" w:eastAsia="仿宋" w:hAnsi="仿宋" w:cs="仿宋_GB2312"/>
                <w:color w:val="44546A" w:themeColor="text2"/>
                <w:kern w:val="0"/>
                <w:sz w:val="24"/>
                <w:szCs w:val="24"/>
              </w:rPr>
              <w:t>12</w:t>
            </w:r>
            <w:r w:rsidR="0050253A">
              <w:rPr>
                <w:rFonts w:ascii="仿宋" w:eastAsia="仿宋" w:hAnsi="仿宋" w:cs="仿宋_GB2312"/>
                <w:color w:val="44546A" w:themeColor="text2"/>
                <w:kern w:val="0"/>
                <w:sz w:val="24"/>
                <w:szCs w:val="24"/>
              </w:rPr>
              <w:t>0</w:t>
            </w:r>
            <w:r w:rsidR="0050253A">
              <w:rPr>
                <w:rFonts w:ascii="仿宋" w:eastAsia="仿宋" w:hAnsi="仿宋" w:cs="仿宋_GB2312" w:hint="eastAsia"/>
                <w:color w:val="44546A" w:themeColor="text2"/>
                <w:kern w:val="0"/>
                <w:sz w:val="24"/>
                <w:szCs w:val="24"/>
              </w:rPr>
              <w:t>00元。</w:t>
            </w:r>
          </w:p>
        </w:tc>
      </w:tr>
      <w:tr w:rsidR="00B46963" w:rsidRPr="007B677E" w:rsidTr="00BC615C">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jc w:val="center"/>
              <w:rPr>
                <w:rFonts w:ascii="仿宋" w:eastAsia="仿宋" w:hAnsi="仿宋" w:cs="仿宋_GB2312"/>
                <w:color w:val="000000" w:themeColor="text1"/>
                <w:kern w:val="0"/>
                <w:sz w:val="24"/>
                <w:szCs w:val="24"/>
              </w:rPr>
            </w:pPr>
            <w:r w:rsidRPr="007B677E">
              <w:rPr>
                <w:rFonts w:ascii="仿宋" w:eastAsia="仿宋" w:hAnsi="仿宋" w:cs="仿宋_GB2312" w:hint="eastAsia"/>
                <w:color w:val="000000" w:themeColor="text1"/>
                <w:kern w:val="0"/>
                <w:sz w:val="24"/>
                <w:szCs w:val="24"/>
              </w:rPr>
              <w:t>总报价</w:t>
            </w:r>
          </w:p>
        </w:tc>
        <w:tc>
          <w:tcPr>
            <w:tcW w:w="8833" w:type="dxa"/>
            <w:gridSpan w:val="4"/>
            <w:tcBorders>
              <w:top w:val="single" w:sz="4" w:space="0" w:color="auto"/>
              <w:left w:val="single" w:sz="4" w:space="0" w:color="auto"/>
              <w:bottom w:val="single" w:sz="4" w:space="0" w:color="auto"/>
              <w:right w:val="single" w:sz="4" w:space="0" w:color="auto"/>
            </w:tcBorders>
            <w:vAlign w:val="center"/>
          </w:tcPr>
          <w:p w:rsidR="00B46963" w:rsidRPr="007B677E" w:rsidRDefault="00B46963" w:rsidP="00BC615C">
            <w:pPr>
              <w:rPr>
                <w:rFonts w:ascii="仿宋" w:eastAsia="仿宋" w:hAnsi="仿宋" w:cs="仿宋_GB2312"/>
                <w:color w:val="000000" w:themeColor="text1"/>
                <w:kern w:val="0"/>
                <w:sz w:val="24"/>
                <w:szCs w:val="24"/>
              </w:rPr>
            </w:pPr>
            <w:r w:rsidRPr="007B677E">
              <w:rPr>
                <w:rFonts w:ascii="仿宋" w:eastAsia="仿宋" w:hAnsi="仿宋" w:cs="仿宋_GB2312" w:hint="eastAsia"/>
                <w:color w:val="000000" w:themeColor="text1"/>
                <w:kern w:val="0"/>
                <w:sz w:val="24"/>
                <w:szCs w:val="24"/>
              </w:rPr>
              <w:t xml:space="preserve">大写： </w:t>
            </w:r>
            <w:r w:rsidRPr="007B677E">
              <w:rPr>
                <w:rFonts w:ascii="仿宋" w:eastAsia="仿宋" w:hAnsi="仿宋" w:cs="仿宋_GB2312"/>
                <w:color w:val="000000" w:themeColor="text1"/>
                <w:kern w:val="0"/>
                <w:sz w:val="24"/>
                <w:szCs w:val="24"/>
              </w:rPr>
              <w:t xml:space="preserve">                  </w:t>
            </w:r>
            <w:r>
              <w:rPr>
                <w:rFonts w:ascii="仿宋" w:eastAsia="仿宋" w:hAnsi="仿宋" w:cs="仿宋_GB2312"/>
                <w:color w:val="000000" w:themeColor="text1"/>
                <w:kern w:val="0"/>
                <w:sz w:val="24"/>
                <w:szCs w:val="24"/>
              </w:rPr>
              <w:t xml:space="preserve">                              </w:t>
            </w:r>
            <w:r w:rsidRPr="007B677E">
              <w:rPr>
                <w:rFonts w:ascii="仿宋" w:eastAsia="仿宋" w:hAnsi="仿宋" w:cs="仿宋_GB2312" w:hint="eastAsia"/>
                <w:color w:val="000000" w:themeColor="text1"/>
                <w:kern w:val="0"/>
                <w:sz w:val="24"/>
                <w:szCs w:val="24"/>
              </w:rPr>
              <w:t>小写：</w:t>
            </w:r>
            <w:r w:rsidRPr="007B677E">
              <w:rPr>
                <w:rFonts w:ascii="宋体" w:hAnsi="宋体" w:cs="宋体" w:hint="eastAsia"/>
                <w:b/>
                <w:color w:val="000000" w:themeColor="text1"/>
                <w:sz w:val="18"/>
                <w:szCs w:val="21"/>
              </w:rPr>
              <w:t>¥</w:t>
            </w:r>
            <w:r w:rsidRPr="007B677E">
              <w:rPr>
                <w:rFonts w:ascii="仿宋" w:eastAsia="仿宋" w:hAnsi="仿宋" w:cs="仿宋_GB2312" w:hint="eastAsia"/>
                <w:color w:val="000000" w:themeColor="text1"/>
                <w:kern w:val="0"/>
                <w:sz w:val="24"/>
                <w:szCs w:val="24"/>
              </w:rPr>
              <w:t xml:space="preserve"> </w:t>
            </w:r>
            <w:r w:rsidRPr="007B677E">
              <w:rPr>
                <w:rFonts w:ascii="仿宋" w:eastAsia="仿宋" w:hAnsi="仿宋" w:cs="仿宋_GB2312"/>
                <w:color w:val="000000" w:themeColor="text1"/>
                <w:kern w:val="0"/>
                <w:sz w:val="24"/>
                <w:szCs w:val="24"/>
              </w:rPr>
              <w:t xml:space="preserve">          </w:t>
            </w:r>
          </w:p>
        </w:tc>
      </w:tr>
    </w:tbl>
    <w:p w:rsidR="00B46963" w:rsidRDefault="00B46963" w:rsidP="00B46963">
      <w:pPr>
        <w:pStyle w:val="a7"/>
        <w:ind w:left="360" w:firstLineChars="0" w:firstLine="0"/>
        <w:rPr>
          <w:rFonts w:ascii="仿宋" w:eastAsia="仿宋" w:hAnsi="仿宋" w:cs="仿宋_GB2312"/>
          <w:color w:val="44546A" w:themeColor="text2"/>
          <w:kern w:val="0"/>
          <w:sz w:val="24"/>
          <w:szCs w:val="24"/>
        </w:rPr>
      </w:pPr>
    </w:p>
    <w:p w:rsidR="00B46963" w:rsidRDefault="00B46963" w:rsidP="00B46963">
      <w:pPr>
        <w:pStyle w:val="a7"/>
        <w:ind w:left="360" w:firstLineChars="0" w:firstLine="0"/>
        <w:rPr>
          <w:rFonts w:ascii="仿宋" w:eastAsia="仿宋" w:hAnsi="仿宋" w:cs="仿宋_GB2312"/>
          <w:color w:val="44546A" w:themeColor="text2"/>
          <w:kern w:val="0"/>
          <w:sz w:val="24"/>
          <w:szCs w:val="24"/>
        </w:rPr>
      </w:pPr>
      <w:r>
        <w:rPr>
          <w:rFonts w:ascii="仿宋" w:eastAsia="仿宋" w:hAnsi="仿宋" w:cs="仿宋_GB2312" w:hint="eastAsia"/>
          <w:color w:val="44546A" w:themeColor="text2"/>
          <w:kern w:val="0"/>
          <w:sz w:val="24"/>
          <w:szCs w:val="24"/>
        </w:rPr>
        <w:t>本单位承诺，本次报价真实有效，本表传真、扫描件、PDF文件同原件具有相同效力，报价有效期</w:t>
      </w:r>
      <w:r>
        <w:rPr>
          <w:rFonts w:ascii="仿宋" w:eastAsia="仿宋" w:hAnsi="仿宋" w:cs="仿宋_GB2312"/>
          <w:color w:val="44546A" w:themeColor="text2"/>
          <w:kern w:val="0"/>
          <w:sz w:val="24"/>
          <w:szCs w:val="24"/>
        </w:rPr>
        <w:t>10</w:t>
      </w:r>
      <w:r>
        <w:rPr>
          <w:rFonts w:ascii="仿宋" w:eastAsia="仿宋" w:hAnsi="仿宋" w:cs="仿宋_GB2312" w:hint="eastAsia"/>
          <w:color w:val="44546A" w:themeColor="text2"/>
          <w:kern w:val="0"/>
          <w:sz w:val="24"/>
          <w:szCs w:val="24"/>
        </w:rPr>
        <w:t>个工作日.</w:t>
      </w:r>
    </w:p>
    <w:p w:rsidR="00584FC0" w:rsidRPr="00DA5F78" w:rsidRDefault="00584FC0" w:rsidP="00B46963">
      <w:pPr>
        <w:pStyle w:val="a7"/>
        <w:ind w:left="360" w:firstLineChars="0" w:firstLine="0"/>
        <w:rPr>
          <w:rFonts w:ascii="仿宋" w:eastAsia="仿宋" w:hAnsi="仿宋" w:cs="仿宋_GB2312"/>
          <w:color w:val="44546A" w:themeColor="text2"/>
          <w:kern w:val="0"/>
          <w:sz w:val="24"/>
          <w:szCs w:val="24"/>
        </w:rPr>
      </w:pPr>
    </w:p>
    <w:p w:rsidR="00B46963" w:rsidRPr="005A0A26" w:rsidRDefault="00B46963" w:rsidP="00B46963">
      <w:pPr>
        <w:pStyle w:val="a7"/>
        <w:ind w:left="360" w:firstLineChars="0" w:firstLine="0"/>
        <w:rPr>
          <w:rFonts w:ascii="仿宋" w:eastAsia="仿宋" w:hAnsi="仿宋" w:cs="仿宋_GB2312"/>
          <w:color w:val="44546A" w:themeColor="text2"/>
          <w:kern w:val="0"/>
          <w:sz w:val="24"/>
          <w:szCs w:val="24"/>
        </w:rPr>
      </w:pPr>
    </w:p>
    <w:p w:rsidR="00584FC0" w:rsidRDefault="00584FC0" w:rsidP="00584FC0">
      <w:pPr>
        <w:pStyle w:val="a7"/>
        <w:ind w:left="360" w:right="960" w:firstLineChars="0" w:firstLine="0"/>
        <w:rPr>
          <w:rFonts w:ascii="仿宋" w:eastAsia="仿宋" w:hAnsi="仿宋" w:cs="仿宋_GB2312"/>
          <w:color w:val="44546A" w:themeColor="text2"/>
          <w:kern w:val="0"/>
          <w:sz w:val="24"/>
          <w:szCs w:val="24"/>
        </w:rPr>
      </w:pPr>
      <w:r>
        <w:rPr>
          <w:rFonts w:ascii="仿宋" w:eastAsia="仿宋" w:hAnsi="仿宋" w:cs="仿宋_GB2312" w:hint="eastAsia"/>
          <w:color w:val="44546A" w:themeColor="text2"/>
          <w:kern w:val="0"/>
          <w:sz w:val="24"/>
          <w:szCs w:val="24"/>
        </w:rPr>
        <w:t>报价人</w:t>
      </w:r>
      <w:r>
        <w:rPr>
          <w:rFonts w:ascii="仿宋" w:eastAsia="仿宋" w:hAnsi="仿宋" w:cs="仿宋_GB2312"/>
          <w:color w:val="44546A" w:themeColor="text2"/>
          <w:kern w:val="0"/>
          <w:sz w:val="24"/>
          <w:szCs w:val="24"/>
        </w:rPr>
        <w:t>：</w:t>
      </w:r>
      <w:r w:rsidR="00B46963" w:rsidRPr="00DA5F78">
        <w:rPr>
          <w:rFonts w:ascii="仿宋" w:eastAsia="仿宋" w:hAnsi="仿宋" w:cs="仿宋_GB2312" w:hint="eastAsia"/>
          <w:color w:val="44546A" w:themeColor="text2"/>
          <w:kern w:val="0"/>
          <w:sz w:val="24"/>
          <w:szCs w:val="24"/>
        </w:rPr>
        <w:t xml:space="preserve"> </w:t>
      </w:r>
      <w:r>
        <w:rPr>
          <w:rFonts w:ascii="仿宋" w:eastAsia="仿宋" w:hAnsi="仿宋" w:cs="仿宋_GB2312"/>
          <w:color w:val="44546A" w:themeColor="text2"/>
          <w:kern w:val="0"/>
          <w:sz w:val="24"/>
          <w:szCs w:val="24"/>
        </w:rPr>
        <w:t xml:space="preserve">                 </w:t>
      </w:r>
      <w:r w:rsidR="00B46963" w:rsidRPr="00DA5F78">
        <w:rPr>
          <w:rFonts w:ascii="仿宋" w:eastAsia="仿宋" w:hAnsi="仿宋" w:cs="仿宋_GB2312"/>
          <w:color w:val="44546A" w:themeColor="text2"/>
          <w:kern w:val="0"/>
          <w:sz w:val="24"/>
          <w:szCs w:val="24"/>
        </w:rPr>
        <w:t xml:space="preserve"> </w:t>
      </w:r>
      <w:r w:rsidR="00701AC5">
        <w:rPr>
          <w:rFonts w:ascii="仿宋" w:eastAsia="仿宋" w:hAnsi="仿宋" w:cs="仿宋_GB2312" w:hint="eastAsia"/>
          <w:color w:val="44546A" w:themeColor="text2"/>
          <w:kern w:val="0"/>
          <w:sz w:val="24"/>
          <w:szCs w:val="24"/>
        </w:rPr>
        <w:t>报价单位名称</w:t>
      </w:r>
      <w:r w:rsidR="00723719">
        <w:rPr>
          <w:rFonts w:ascii="仿宋" w:eastAsia="仿宋" w:hAnsi="仿宋" w:cs="仿宋_GB2312" w:hint="eastAsia"/>
          <w:color w:val="44546A" w:themeColor="text2"/>
          <w:kern w:val="0"/>
          <w:sz w:val="24"/>
          <w:szCs w:val="24"/>
        </w:rPr>
        <w:t>（盖章）</w:t>
      </w:r>
      <w:r w:rsidR="00B46963" w:rsidRPr="00DA5F78">
        <w:rPr>
          <w:rFonts w:ascii="仿宋" w:eastAsia="仿宋" w:hAnsi="仿宋" w:cs="仿宋_GB2312" w:hint="eastAsia"/>
          <w:color w:val="44546A" w:themeColor="text2"/>
          <w:kern w:val="0"/>
          <w:sz w:val="24"/>
          <w:szCs w:val="24"/>
        </w:rPr>
        <w:t>：</w:t>
      </w:r>
    </w:p>
    <w:p w:rsidR="00B46963" w:rsidRPr="00DA5F78" w:rsidRDefault="00B46963" w:rsidP="00584FC0">
      <w:pPr>
        <w:pStyle w:val="a7"/>
        <w:ind w:left="360" w:right="960" w:firstLineChars="0" w:firstLine="0"/>
        <w:rPr>
          <w:rFonts w:ascii="仿宋" w:eastAsia="仿宋" w:hAnsi="仿宋" w:cs="仿宋_GB2312"/>
          <w:color w:val="44546A" w:themeColor="text2"/>
          <w:kern w:val="0"/>
          <w:sz w:val="24"/>
          <w:szCs w:val="24"/>
        </w:rPr>
      </w:pPr>
      <w:r w:rsidRPr="00DA5F78">
        <w:rPr>
          <w:rFonts w:ascii="仿宋" w:eastAsia="仿宋" w:hAnsi="仿宋" w:cs="仿宋_GB2312"/>
          <w:color w:val="44546A" w:themeColor="text2"/>
          <w:kern w:val="0"/>
          <w:sz w:val="24"/>
          <w:szCs w:val="24"/>
        </w:rPr>
        <w:br/>
      </w:r>
    </w:p>
    <w:p w:rsidR="00B46963" w:rsidRPr="00DA5F78" w:rsidRDefault="00584FC0" w:rsidP="00584FC0">
      <w:pPr>
        <w:ind w:right="960" w:firstLineChars="150" w:firstLine="360"/>
        <w:rPr>
          <w:rFonts w:ascii="仿宋" w:eastAsia="仿宋" w:hAnsi="仿宋" w:cs="仿宋_GB2312"/>
          <w:color w:val="44546A" w:themeColor="text2"/>
          <w:kern w:val="0"/>
          <w:sz w:val="24"/>
          <w:szCs w:val="24"/>
        </w:rPr>
      </w:pPr>
      <w:r>
        <w:rPr>
          <w:rFonts w:ascii="仿宋" w:eastAsia="仿宋" w:hAnsi="仿宋" w:cs="仿宋_GB2312" w:hint="eastAsia"/>
          <w:color w:val="44546A" w:themeColor="text2"/>
          <w:kern w:val="0"/>
          <w:sz w:val="24"/>
          <w:szCs w:val="24"/>
        </w:rPr>
        <w:t xml:space="preserve">手机号 ：                  </w:t>
      </w:r>
      <w:r w:rsidR="00B46963" w:rsidRPr="00DA5F78">
        <w:rPr>
          <w:rFonts w:ascii="仿宋" w:eastAsia="仿宋" w:hAnsi="仿宋" w:cs="仿宋_GB2312" w:hint="eastAsia"/>
          <w:color w:val="44546A" w:themeColor="text2"/>
          <w:kern w:val="0"/>
          <w:sz w:val="24"/>
          <w:szCs w:val="24"/>
        </w:rPr>
        <w:t>报价日期：</w:t>
      </w:r>
      <w:r w:rsidR="00B46963" w:rsidRPr="00D66CCC">
        <w:rPr>
          <w:rFonts w:ascii="仿宋" w:eastAsia="仿宋" w:hAnsi="仿宋" w:cs="仿宋_GB2312"/>
          <w:color w:val="44546A" w:themeColor="text2"/>
          <w:kern w:val="0"/>
          <w:sz w:val="24"/>
          <w:szCs w:val="24"/>
        </w:rPr>
        <w:t xml:space="preserve">    </w:t>
      </w:r>
      <w:r w:rsidR="00B46963" w:rsidRPr="00D66CCC">
        <w:rPr>
          <w:rFonts w:ascii="仿宋" w:eastAsia="仿宋" w:hAnsi="仿宋" w:cs="仿宋_GB2312" w:hint="eastAsia"/>
          <w:color w:val="44546A" w:themeColor="text2"/>
          <w:kern w:val="0"/>
          <w:sz w:val="24"/>
          <w:szCs w:val="24"/>
        </w:rPr>
        <w:t>年</w:t>
      </w:r>
      <w:r w:rsidR="00B46963" w:rsidRPr="00D66CCC">
        <w:rPr>
          <w:rFonts w:ascii="仿宋" w:eastAsia="仿宋" w:hAnsi="仿宋" w:cs="仿宋_GB2312"/>
          <w:color w:val="44546A" w:themeColor="text2"/>
          <w:kern w:val="0"/>
          <w:sz w:val="24"/>
          <w:szCs w:val="24"/>
        </w:rPr>
        <w:t xml:space="preserve">    </w:t>
      </w:r>
      <w:r w:rsidR="00B46963" w:rsidRPr="00D66CCC">
        <w:rPr>
          <w:rFonts w:ascii="仿宋" w:eastAsia="仿宋" w:hAnsi="仿宋" w:cs="仿宋_GB2312" w:hint="eastAsia"/>
          <w:color w:val="44546A" w:themeColor="text2"/>
          <w:kern w:val="0"/>
          <w:sz w:val="24"/>
          <w:szCs w:val="24"/>
        </w:rPr>
        <w:t xml:space="preserve">月 </w:t>
      </w:r>
      <w:r w:rsidR="00701AC5">
        <w:rPr>
          <w:rFonts w:ascii="仿宋" w:eastAsia="仿宋" w:hAnsi="仿宋" w:cs="仿宋_GB2312"/>
          <w:color w:val="44546A" w:themeColor="text2"/>
          <w:kern w:val="0"/>
          <w:sz w:val="24"/>
          <w:szCs w:val="24"/>
        </w:rPr>
        <w:t xml:space="preserve">  </w:t>
      </w:r>
      <w:r w:rsidRPr="00D66CCC">
        <w:rPr>
          <w:rFonts w:ascii="仿宋" w:eastAsia="仿宋" w:hAnsi="仿宋" w:cs="仿宋_GB2312"/>
          <w:color w:val="44546A" w:themeColor="text2"/>
          <w:kern w:val="0"/>
          <w:sz w:val="24"/>
          <w:szCs w:val="24"/>
        </w:rPr>
        <w:t xml:space="preserve"> </w:t>
      </w:r>
      <w:r w:rsidR="00B46963" w:rsidRPr="00D66CCC">
        <w:rPr>
          <w:rFonts w:ascii="仿宋" w:eastAsia="仿宋" w:hAnsi="仿宋" w:cs="仿宋_GB2312" w:hint="eastAsia"/>
          <w:color w:val="44546A" w:themeColor="text2"/>
          <w:kern w:val="0"/>
          <w:sz w:val="24"/>
          <w:szCs w:val="24"/>
        </w:rPr>
        <w:t>日</w:t>
      </w:r>
    </w:p>
    <w:p w:rsidR="0059295F" w:rsidRPr="00584FC0" w:rsidRDefault="0059295F"/>
    <w:sectPr w:rsidR="0059295F" w:rsidRPr="00584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49" w:rsidRDefault="00BE3049" w:rsidP="00B46963">
      <w:r>
        <w:separator/>
      </w:r>
    </w:p>
  </w:endnote>
  <w:endnote w:type="continuationSeparator" w:id="0">
    <w:p w:rsidR="00BE3049" w:rsidRDefault="00BE3049" w:rsidP="00B4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49" w:rsidRDefault="00BE3049" w:rsidP="00B46963">
      <w:r>
        <w:separator/>
      </w:r>
    </w:p>
  </w:footnote>
  <w:footnote w:type="continuationSeparator" w:id="0">
    <w:p w:rsidR="00BE3049" w:rsidRDefault="00BE3049" w:rsidP="00B46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E1AFFC"/>
    <w:multiLevelType w:val="singleLevel"/>
    <w:tmpl w:val="8AE1AFF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89"/>
    <w:rsid w:val="000054F6"/>
    <w:rsid w:val="00007E43"/>
    <w:rsid w:val="00011AF3"/>
    <w:rsid w:val="00012317"/>
    <w:rsid w:val="000152F7"/>
    <w:rsid w:val="00017A83"/>
    <w:rsid w:val="000234C0"/>
    <w:rsid w:val="0003122A"/>
    <w:rsid w:val="00036A0C"/>
    <w:rsid w:val="00036A0E"/>
    <w:rsid w:val="000430C2"/>
    <w:rsid w:val="0004457E"/>
    <w:rsid w:val="000511E3"/>
    <w:rsid w:val="000534AE"/>
    <w:rsid w:val="000539D2"/>
    <w:rsid w:val="000555E6"/>
    <w:rsid w:val="00060EDB"/>
    <w:rsid w:val="000624FF"/>
    <w:rsid w:val="00063619"/>
    <w:rsid w:val="0006676B"/>
    <w:rsid w:val="00073032"/>
    <w:rsid w:val="000742E7"/>
    <w:rsid w:val="00076B63"/>
    <w:rsid w:val="00077E5D"/>
    <w:rsid w:val="00082509"/>
    <w:rsid w:val="00093D40"/>
    <w:rsid w:val="000947D6"/>
    <w:rsid w:val="00096871"/>
    <w:rsid w:val="00097105"/>
    <w:rsid w:val="000979FC"/>
    <w:rsid w:val="00097ABB"/>
    <w:rsid w:val="000A4977"/>
    <w:rsid w:val="000A5B0D"/>
    <w:rsid w:val="000A62E3"/>
    <w:rsid w:val="000B6CF0"/>
    <w:rsid w:val="000C31AB"/>
    <w:rsid w:val="000C652A"/>
    <w:rsid w:val="000D7D54"/>
    <w:rsid w:val="000E18B3"/>
    <w:rsid w:val="000F3E83"/>
    <w:rsid w:val="00100F60"/>
    <w:rsid w:val="00101FC1"/>
    <w:rsid w:val="00106C25"/>
    <w:rsid w:val="00110787"/>
    <w:rsid w:val="00112E0C"/>
    <w:rsid w:val="00114F72"/>
    <w:rsid w:val="001240B7"/>
    <w:rsid w:val="00126F25"/>
    <w:rsid w:val="00127389"/>
    <w:rsid w:val="00127ACA"/>
    <w:rsid w:val="00132F17"/>
    <w:rsid w:val="0013317D"/>
    <w:rsid w:val="00133326"/>
    <w:rsid w:val="00133A64"/>
    <w:rsid w:val="0014132F"/>
    <w:rsid w:val="001448A2"/>
    <w:rsid w:val="001553CC"/>
    <w:rsid w:val="001616F0"/>
    <w:rsid w:val="00166EC6"/>
    <w:rsid w:val="001842BF"/>
    <w:rsid w:val="0018569F"/>
    <w:rsid w:val="00195323"/>
    <w:rsid w:val="0019573B"/>
    <w:rsid w:val="001957BF"/>
    <w:rsid w:val="001A1899"/>
    <w:rsid w:val="001A4808"/>
    <w:rsid w:val="001B09E8"/>
    <w:rsid w:val="001B6096"/>
    <w:rsid w:val="001C75A8"/>
    <w:rsid w:val="001C7797"/>
    <w:rsid w:val="001D2FCE"/>
    <w:rsid w:val="001D4C78"/>
    <w:rsid w:val="001D5CEA"/>
    <w:rsid w:val="001E01D0"/>
    <w:rsid w:val="001F010F"/>
    <w:rsid w:val="001F172B"/>
    <w:rsid w:val="001F3BD8"/>
    <w:rsid w:val="001F4C8D"/>
    <w:rsid w:val="002027DF"/>
    <w:rsid w:val="002031BC"/>
    <w:rsid w:val="0021535B"/>
    <w:rsid w:val="0022285F"/>
    <w:rsid w:val="00224C15"/>
    <w:rsid w:val="00225AE5"/>
    <w:rsid w:val="00227383"/>
    <w:rsid w:val="002320AF"/>
    <w:rsid w:val="00236A7D"/>
    <w:rsid w:val="00240D90"/>
    <w:rsid w:val="00243A93"/>
    <w:rsid w:val="00250B02"/>
    <w:rsid w:val="00250E9C"/>
    <w:rsid w:val="002567E7"/>
    <w:rsid w:val="0026365E"/>
    <w:rsid w:val="0026580A"/>
    <w:rsid w:val="00270FB4"/>
    <w:rsid w:val="00276CF7"/>
    <w:rsid w:val="002779B5"/>
    <w:rsid w:val="0028239D"/>
    <w:rsid w:val="002834D1"/>
    <w:rsid w:val="00284573"/>
    <w:rsid w:val="0028705E"/>
    <w:rsid w:val="0029217F"/>
    <w:rsid w:val="0029492B"/>
    <w:rsid w:val="002957C3"/>
    <w:rsid w:val="002976D4"/>
    <w:rsid w:val="002979CC"/>
    <w:rsid w:val="002A0107"/>
    <w:rsid w:val="002A66AC"/>
    <w:rsid w:val="002B10A8"/>
    <w:rsid w:val="002B656E"/>
    <w:rsid w:val="002C04D9"/>
    <w:rsid w:val="002C5258"/>
    <w:rsid w:val="002C794B"/>
    <w:rsid w:val="002C7F61"/>
    <w:rsid w:val="002D2743"/>
    <w:rsid w:val="002D35C8"/>
    <w:rsid w:val="002D5036"/>
    <w:rsid w:val="002D701F"/>
    <w:rsid w:val="002E1F4B"/>
    <w:rsid w:val="002E378B"/>
    <w:rsid w:val="002E6484"/>
    <w:rsid w:val="002E7581"/>
    <w:rsid w:val="002F1468"/>
    <w:rsid w:val="002F3554"/>
    <w:rsid w:val="002F7321"/>
    <w:rsid w:val="00301060"/>
    <w:rsid w:val="00303AE3"/>
    <w:rsid w:val="00303FE6"/>
    <w:rsid w:val="0030665C"/>
    <w:rsid w:val="0031076D"/>
    <w:rsid w:val="00315773"/>
    <w:rsid w:val="00315ABB"/>
    <w:rsid w:val="00317DE3"/>
    <w:rsid w:val="00323F93"/>
    <w:rsid w:val="00323FAB"/>
    <w:rsid w:val="003241B4"/>
    <w:rsid w:val="00333A4B"/>
    <w:rsid w:val="00334027"/>
    <w:rsid w:val="0033678B"/>
    <w:rsid w:val="003369D1"/>
    <w:rsid w:val="003405EA"/>
    <w:rsid w:val="003525C5"/>
    <w:rsid w:val="00353B4F"/>
    <w:rsid w:val="003622E6"/>
    <w:rsid w:val="00365326"/>
    <w:rsid w:val="0037010A"/>
    <w:rsid w:val="00370B2C"/>
    <w:rsid w:val="0037394C"/>
    <w:rsid w:val="00374A41"/>
    <w:rsid w:val="0037610E"/>
    <w:rsid w:val="00386CA1"/>
    <w:rsid w:val="00386F0E"/>
    <w:rsid w:val="00396815"/>
    <w:rsid w:val="003A0102"/>
    <w:rsid w:val="003A0874"/>
    <w:rsid w:val="003A1F46"/>
    <w:rsid w:val="003A4F11"/>
    <w:rsid w:val="003B51EE"/>
    <w:rsid w:val="003B79FE"/>
    <w:rsid w:val="003B7BE5"/>
    <w:rsid w:val="003C69C3"/>
    <w:rsid w:val="003D01EF"/>
    <w:rsid w:val="003D495B"/>
    <w:rsid w:val="003E0C0B"/>
    <w:rsid w:val="003E407B"/>
    <w:rsid w:val="003F0F17"/>
    <w:rsid w:val="003F5592"/>
    <w:rsid w:val="003F7DD9"/>
    <w:rsid w:val="00402563"/>
    <w:rsid w:val="004073D4"/>
    <w:rsid w:val="004131D6"/>
    <w:rsid w:val="00421B5B"/>
    <w:rsid w:val="004245AD"/>
    <w:rsid w:val="004259CF"/>
    <w:rsid w:val="00425B01"/>
    <w:rsid w:val="00425E83"/>
    <w:rsid w:val="00426024"/>
    <w:rsid w:val="0042718D"/>
    <w:rsid w:val="00430F4B"/>
    <w:rsid w:val="00431AF5"/>
    <w:rsid w:val="00432F73"/>
    <w:rsid w:val="0043479B"/>
    <w:rsid w:val="0044136A"/>
    <w:rsid w:val="004423A3"/>
    <w:rsid w:val="0044295D"/>
    <w:rsid w:val="00443DCB"/>
    <w:rsid w:val="004447F2"/>
    <w:rsid w:val="004460A6"/>
    <w:rsid w:val="004504E9"/>
    <w:rsid w:val="004549F6"/>
    <w:rsid w:val="00460753"/>
    <w:rsid w:val="00462230"/>
    <w:rsid w:val="00473FF3"/>
    <w:rsid w:val="004768CB"/>
    <w:rsid w:val="00487A01"/>
    <w:rsid w:val="00490B54"/>
    <w:rsid w:val="00496E1F"/>
    <w:rsid w:val="004A07B1"/>
    <w:rsid w:val="004A262F"/>
    <w:rsid w:val="004A28B8"/>
    <w:rsid w:val="004A3073"/>
    <w:rsid w:val="004B5201"/>
    <w:rsid w:val="004B59DA"/>
    <w:rsid w:val="004B74D9"/>
    <w:rsid w:val="004C16BD"/>
    <w:rsid w:val="004C3235"/>
    <w:rsid w:val="004D2887"/>
    <w:rsid w:val="004D2F03"/>
    <w:rsid w:val="004D3E16"/>
    <w:rsid w:val="004E3274"/>
    <w:rsid w:val="004F0E0E"/>
    <w:rsid w:val="004F34F2"/>
    <w:rsid w:val="004F3F0B"/>
    <w:rsid w:val="005013F5"/>
    <w:rsid w:val="0050253A"/>
    <w:rsid w:val="00502DF4"/>
    <w:rsid w:val="00503ACB"/>
    <w:rsid w:val="005066B0"/>
    <w:rsid w:val="00512B2A"/>
    <w:rsid w:val="0051388F"/>
    <w:rsid w:val="00513F84"/>
    <w:rsid w:val="00521FDD"/>
    <w:rsid w:val="00522CE7"/>
    <w:rsid w:val="005241FB"/>
    <w:rsid w:val="00525BC9"/>
    <w:rsid w:val="00527A6D"/>
    <w:rsid w:val="005317AF"/>
    <w:rsid w:val="00532E8B"/>
    <w:rsid w:val="00536D74"/>
    <w:rsid w:val="005374CC"/>
    <w:rsid w:val="00542AAC"/>
    <w:rsid w:val="005433A2"/>
    <w:rsid w:val="00544CE1"/>
    <w:rsid w:val="00545D56"/>
    <w:rsid w:val="00554F4A"/>
    <w:rsid w:val="005560BD"/>
    <w:rsid w:val="00557275"/>
    <w:rsid w:val="005572DA"/>
    <w:rsid w:val="005631CB"/>
    <w:rsid w:val="005640B5"/>
    <w:rsid w:val="00567528"/>
    <w:rsid w:val="00571781"/>
    <w:rsid w:val="00572BFE"/>
    <w:rsid w:val="00584FC0"/>
    <w:rsid w:val="00586B01"/>
    <w:rsid w:val="00586EE6"/>
    <w:rsid w:val="0059295F"/>
    <w:rsid w:val="0059385C"/>
    <w:rsid w:val="005A784B"/>
    <w:rsid w:val="005B0337"/>
    <w:rsid w:val="005B16DE"/>
    <w:rsid w:val="005B727C"/>
    <w:rsid w:val="005C426D"/>
    <w:rsid w:val="005C5C2F"/>
    <w:rsid w:val="005D1025"/>
    <w:rsid w:val="005D6ABC"/>
    <w:rsid w:val="005E040F"/>
    <w:rsid w:val="005E523D"/>
    <w:rsid w:val="005F2396"/>
    <w:rsid w:val="005F69FE"/>
    <w:rsid w:val="00600090"/>
    <w:rsid w:val="0060139F"/>
    <w:rsid w:val="00603AD8"/>
    <w:rsid w:val="0060482C"/>
    <w:rsid w:val="006111BC"/>
    <w:rsid w:val="00612650"/>
    <w:rsid w:val="006127DE"/>
    <w:rsid w:val="00614BDC"/>
    <w:rsid w:val="006172B2"/>
    <w:rsid w:val="006364E8"/>
    <w:rsid w:val="00636A5F"/>
    <w:rsid w:val="0064047C"/>
    <w:rsid w:val="006462D9"/>
    <w:rsid w:val="00664D6F"/>
    <w:rsid w:val="006704A8"/>
    <w:rsid w:val="00672FCC"/>
    <w:rsid w:val="00674CF6"/>
    <w:rsid w:val="00675F43"/>
    <w:rsid w:val="00683925"/>
    <w:rsid w:val="00691DB9"/>
    <w:rsid w:val="006941B7"/>
    <w:rsid w:val="006965D6"/>
    <w:rsid w:val="006A282D"/>
    <w:rsid w:val="006A34AC"/>
    <w:rsid w:val="006A469C"/>
    <w:rsid w:val="006B67BB"/>
    <w:rsid w:val="006B77B7"/>
    <w:rsid w:val="006C347E"/>
    <w:rsid w:val="006C7631"/>
    <w:rsid w:val="006D2434"/>
    <w:rsid w:val="006D4797"/>
    <w:rsid w:val="006D485E"/>
    <w:rsid w:val="006D6BAD"/>
    <w:rsid w:val="006D719F"/>
    <w:rsid w:val="006E06DC"/>
    <w:rsid w:val="006E582B"/>
    <w:rsid w:val="006F0455"/>
    <w:rsid w:val="006F447A"/>
    <w:rsid w:val="006F5CE5"/>
    <w:rsid w:val="006F6D96"/>
    <w:rsid w:val="007009E5"/>
    <w:rsid w:val="00701AC5"/>
    <w:rsid w:val="007034F0"/>
    <w:rsid w:val="007105D9"/>
    <w:rsid w:val="00710CB3"/>
    <w:rsid w:val="00722ADE"/>
    <w:rsid w:val="00723719"/>
    <w:rsid w:val="007240E5"/>
    <w:rsid w:val="007315F1"/>
    <w:rsid w:val="00734381"/>
    <w:rsid w:val="00741BC5"/>
    <w:rsid w:val="0074275C"/>
    <w:rsid w:val="00743726"/>
    <w:rsid w:val="0074530C"/>
    <w:rsid w:val="007453CA"/>
    <w:rsid w:val="007462BA"/>
    <w:rsid w:val="007475AF"/>
    <w:rsid w:val="00750ADD"/>
    <w:rsid w:val="00753F15"/>
    <w:rsid w:val="00754130"/>
    <w:rsid w:val="0075523B"/>
    <w:rsid w:val="00755636"/>
    <w:rsid w:val="007607B8"/>
    <w:rsid w:val="00760FDF"/>
    <w:rsid w:val="007618D9"/>
    <w:rsid w:val="00762738"/>
    <w:rsid w:val="00765B18"/>
    <w:rsid w:val="00773FFB"/>
    <w:rsid w:val="00774E7B"/>
    <w:rsid w:val="00781D8B"/>
    <w:rsid w:val="0078481E"/>
    <w:rsid w:val="00792E6F"/>
    <w:rsid w:val="0079378D"/>
    <w:rsid w:val="00794896"/>
    <w:rsid w:val="007958E6"/>
    <w:rsid w:val="007966D3"/>
    <w:rsid w:val="007A0831"/>
    <w:rsid w:val="007A502E"/>
    <w:rsid w:val="007B05C4"/>
    <w:rsid w:val="007B4E1B"/>
    <w:rsid w:val="007B6730"/>
    <w:rsid w:val="007C0D2E"/>
    <w:rsid w:val="007C40F7"/>
    <w:rsid w:val="007C5E35"/>
    <w:rsid w:val="007D1004"/>
    <w:rsid w:val="007D2D87"/>
    <w:rsid w:val="007D433A"/>
    <w:rsid w:val="007D7900"/>
    <w:rsid w:val="007E0C2F"/>
    <w:rsid w:val="007E3E75"/>
    <w:rsid w:val="007E5411"/>
    <w:rsid w:val="007F6018"/>
    <w:rsid w:val="007F7E4E"/>
    <w:rsid w:val="008025CC"/>
    <w:rsid w:val="0080379E"/>
    <w:rsid w:val="008107FF"/>
    <w:rsid w:val="00813A02"/>
    <w:rsid w:val="008149BB"/>
    <w:rsid w:val="008158FE"/>
    <w:rsid w:val="00817521"/>
    <w:rsid w:val="00817883"/>
    <w:rsid w:val="00827FFA"/>
    <w:rsid w:val="00832F94"/>
    <w:rsid w:val="00832FDC"/>
    <w:rsid w:val="0083388E"/>
    <w:rsid w:val="008347B2"/>
    <w:rsid w:val="00841C16"/>
    <w:rsid w:val="008423E5"/>
    <w:rsid w:val="00845848"/>
    <w:rsid w:val="008460F4"/>
    <w:rsid w:val="00855734"/>
    <w:rsid w:val="00856BDF"/>
    <w:rsid w:val="00857546"/>
    <w:rsid w:val="008623FE"/>
    <w:rsid w:val="00865328"/>
    <w:rsid w:val="00871D3C"/>
    <w:rsid w:val="008733D4"/>
    <w:rsid w:val="0088243A"/>
    <w:rsid w:val="00883CB6"/>
    <w:rsid w:val="00892223"/>
    <w:rsid w:val="00892C4E"/>
    <w:rsid w:val="008A1B96"/>
    <w:rsid w:val="008A2694"/>
    <w:rsid w:val="008A63CD"/>
    <w:rsid w:val="008B147B"/>
    <w:rsid w:val="008B17B1"/>
    <w:rsid w:val="008B3AF2"/>
    <w:rsid w:val="008B4B4C"/>
    <w:rsid w:val="008B6ED5"/>
    <w:rsid w:val="008B7B50"/>
    <w:rsid w:val="008D22DE"/>
    <w:rsid w:val="008D2DBA"/>
    <w:rsid w:val="008D6BA7"/>
    <w:rsid w:val="008D6DE0"/>
    <w:rsid w:val="008E01DD"/>
    <w:rsid w:val="008E345A"/>
    <w:rsid w:val="008E361F"/>
    <w:rsid w:val="008F2157"/>
    <w:rsid w:val="008F410B"/>
    <w:rsid w:val="008F4675"/>
    <w:rsid w:val="008F66DE"/>
    <w:rsid w:val="009028D5"/>
    <w:rsid w:val="0090389A"/>
    <w:rsid w:val="00905071"/>
    <w:rsid w:val="00906597"/>
    <w:rsid w:val="009067A2"/>
    <w:rsid w:val="00914BD8"/>
    <w:rsid w:val="00915F4D"/>
    <w:rsid w:val="00921477"/>
    <w:rsid w:val="009218C2"/>
    <w:rsid w:val="00921E92"/>
    <w:rsid w:val="00922FBE"/>
    <w:rsid w:val="00923191"/>
    <w:rsid w:val="00927ADB"/>
    <w:rsid w:val="00930DDD"/>
    <w:rsid w:val="009314C5"/>
    <w:rsid w:val="00932FE1"/>
    <w:rsid w:val="0093515F"/>
    <w:rsid w:val="009363F2"/>
    <w:rsid w:val="00936633"/>
    <w:rsid w:val="00944251"/>
    <w:rsid w:val="00952422"/>
    <w:rsid w:val="0095391C"/>
    <w:rsid w:val="00957512"/>
    <w:rsid w:val="009605FD"/>
    <w:rsid w:val="00961718"/>
    <w:rsid w:val="00961EB4"/>
    <w:rsid w:val="009647CC"/>
    <w:rsid w:val="009677FC"/>
    <w:rsid w:val="009720A9"/>
    <w:rsid w:val="0097383D"/>
    <w:rsid w:val="00974A4F"/>
    <w:rsid w:val="00974B78"/>
    <w:rsid w:val="00977C7A"/>
    <w:rsid w:val="00992F82"/>
    <w:rsid w:val="0099305B"/>
    <w:rsid w:val="009949E6"/>
    <w:rsid w:val="009960ED"/>
    <w:rsid w:val="00996AFA"/>
    <w:rsid w:val="00997F16"/>
    <w:rsid w:val="009A15DC"/>
    <w:rsid w:val="009B1DD8"/>
    <w:rsid w:val="009B6828"/>
    <w:rsid w:val="009C50BC"/>
    <w:rsid w:val="009C68D3"/>
    <w:rsid w:val="009D068B"/>
    <w:rsid w:val="009D2ADD"/>
    <w:rsid w:val="009E1450"/>
    <w:rsid w:val="009E3A9F"/>
    <w:rsid w:val="009E40D7"/>
    <w:rsid w:val="009E4775"/>
    <w:rsid w:val="009F09F3"/>
    <w:rsid w:val="009F3C7D"/>
    <w:rsid w:val="009F6883"/>
    <w:rsid w:val="00A05845"/>
    <w:rsid w:val="00A07080"/>
    <w:rsid w:val="00A101DE"/>
    <w:rsid w:val="00A1137D"/>
    <w:rsid w:val="00A238C8"/>
    <w:rsid w:val="00A257CF"/>
    <w:rsid w:val="00A403F0"/>
    <w:rsid w:val="00A4444E"/>
    <w:rsid w:val="00A44609"/>
    <w:rsid w:val="00A46AA5"/>
    <w:rsid w:val="00A51335"/>
    <w:rsid w:val="00A52DAD"/>
    <w:rsid w:val="00A5574D"/>
    <w:rsid w:val="00A557E0"/>
    <w:rsid w:val="00A558B9"/>
    <w:rsid w:val="00A6047C"/>
    <w:rsid w:val="00A63FF2"/>
    <w:rsid w:val="00A6542A"/>
    <w:rsid w:val="00A658AF"/>
    <w:rsid w:val="00A666A5"/>
    <w:rsid w:val="00A67313"/>
    <w:rsid w:val="00A80606"/>
    <w:rsid w:val="00A82DFC"/>
    <w:rsid w:val="00A85376"/>
    <w:rsid w:val="00A85915"/>
    <w:rsid w:val="00A91E64"/>
    <w:rsid w:val="00AA1469"/>
    <w:rsid w:val="00AA3D19"/>
    <w:rsid w:val="00AA5ACD"/>
    <w:rsid w:val="00AB2861"/>
    <w:rsid w:val="00AB51EC"/>
    <w:rsid w:val="00AB5B8A"/>
    <w:rsid w:val="00AB69A5"/>
    <w:rsid w:val="00AC252C"/>
    <w:rsid w:val="00AC39F4"/>
    <w:rsid w:val="00AC6312"/>
    <w:rsid w:val="00AD1492"/>
    <w:rsid w:val="00AD313E"/>
    <w:rsid w:val="00AD4A8E"/>
    <w:rsid w:val="00AE143B"/>
    <w:rsid w:val="00AE2EA7"/>
    <w:rsid w:val="00AF73E9"/>
    <w:rsid w:val="00B025FF"/>
    <w:rsid w:val="00B10F45"/>
    <w:rsid w:val="00B12207"/>
    <w:rsid w:val="00B1602E"/>
    <w:rsid w:val="00B226A5"/>
    <w:rsid w:val="00B22924"/>
    <w:rsid w:val="00B30BFB"/>
    <w:rsid w:val="00B32F4B"/>
    <w:rsid w:val="00B35106"/>
    <w:rsid w:val="00B35876"/>
    <w:rsid w:val="00B37499"/>
    <w:rsid w:val="00B433C8"/>
    <w:rsid w:val="00B436D6"/>
    <w:rsid w:val="00B43983"/>
    <w:rsid w:val="00B46898"/>
    <w:rsid w:val="00B46963"/>
    <w:rsid w:val="00B50906"/>
    <w:rsid w:val="00B50B83"/>
    <w:rsid w:val="00B52264"/>
    <w:rsid w:val="00B545A7"/>
    <w:rsid w:val="00B57B66"/>
    <w:rsid w:val="00B65DC5"/>
    <w:rsid w:val="00B66E5F"/>
    <w:rsid w:val="00B77163"/>
    <w:rsid w:val="00B8024B"/>
    <w:rsid w:val="00B84C1F"/>
    <w:rsid w:val="00B852F8"/>
    <w:rsid w:val="00B945CE"/>
    <w:rsid w:val="00B9523B"/>
    <w:rsid w:val="00BA05AC"/>
    <w:rsid w:val="00BA271C"/>
    <w:rsid w:val="00BA6E00"/>
    <w:rsid w:val="00BA7DC3"/>
    <w:rsid w:val="00BB0033"/>
    <w:rsid w:val="00BB0F57"/>
    <w:rsid w:val="00BB5335"/>
    <w:rsid w:val="00BC1E19"/>
    <w:rsid w:val="00BC2BF9"/>
    <w:rsid w:val="00BC3283"/>
    <w:rsid w:val="00BC39B8"/>
    <w:rsid w:val="00BD029C"/>
    <w:rsid w:val="00BD2381"/>
    <w:rsid w:val="00BD3839"/>
    <w:rsid w:val="00BD7DB9"/>
    <w:rsid w:val="00BE3049"/>
    <w:rsid w:val="00BE3083"/>
    <w:rsid w:val="00BE4879"/>
    <w:rsid w:val="00BE7376"/>
    <w:rsid w:val="00BE7767"/>
    <w:rsid w:val="00BF1907"/>
    <w:rsid w:val="00BF3031"/>
    <w:rsid w:val="00BF65AB"/>
    <w:rsid w:val="00C05602"/>
    <w:rsid w:val="00C07DBA"/>
    <w:rsid w:val="00C12713"/>
    <w:rsid w:val="00C16FFA"/>
    <w:rsid w:val="00C2157C"/>
    <w:rsid w:val="00C22A8D"/>
    <w:rsid w:val="00C23DEE"/>
    <w:rsid w:val="00C245DD"/>
    <w:rsid w:val="00C26863"/>
    <w:rsid w:val="00C32C1A"/>
    <w:rsid w:val="00C34F8E"/>
    <w:rsid w:val="00C401E2"/>
    <w:rsid w:val="00C41334"/>
    <w:rsid w:val="00C44311"/>
    <w:rsid w:val="00C44E78"/>
    <w:rsid w:val="00C47CF1"/>
    <w:rsid w:val="00C56976"/>
    <w:rsid w:val="00C637F3"/>
    <w:rsid w:val="00C6666E"/>
    <w:rsid w:val="00C74A7F"/>
    <w:rsid w:val="00C80222"/>
    <w:rsid w:val="00C82FE2"/>
    <w:rsid w:val="00C86A7E"/>
    <w:rsid w:val="00C91126"/>
    <w:rsid w:val="00C95640"/>
    <w:rsid w:val="00C96803"/>
    <w:rsid w:val="00CB0E23"/>
    <w:rsid w:val="00CB112D"/>
    <w:rsid w:val="00CC446E"/>
    <w:rsid w:val="00CC7839"/>
    <w:rsid w:val="00CD24FC"/>
    <w:rsid w:val="00CE09D9"/>
    <w:rsid w:val="00CE675D"/>
    <w:rsid w:val="00CF0DEB"/>
    <w:rsid w:val="00CF19C8"/>
    <w:rsid w:val="00CF3442"/>
    <w:rsid w:val="00D0689A"/>
    <w:rsid w:val="00D11C59"/>
    <w:rsid w:val="00D12BAB"/>
    <w:rsid w:val="00D2115D"/>
    <w:rsid w:val="00D22B1C"/>
    <w:rsid w:val="00D237CF"/>
    <w:rsid w:val="00D24677"/>
    <w:rsid w:val="00D34B6E"/>
    <w:rsid w:val="00D35361"/>
    <w:rsid w:val="00D35A9C"/>
    <w:rsid w:val="00D36773"/>
    <w:rsid w:val="00D36BBF"/>
    <w:rsid w:val="00D45CCA"/>
    <w:rsid w:val="00D53A37"/>
    <w:rsid w:val="00D60FF8"/>
    <w:rsid w:val="00D62855"/>
    <w:rsid w:val="00D62956"/>
    <w:rsid w:val="00D66CCC"/>
    <w:rsid w:val="00D76356"/>
    <w:rsid w:val="00D77FAB"/>
    <w:rsid w:val="00D81DCD"/>
    <w:rsid w:val="00D82D89"/>
    <w:rsid w:val="00D876C4"/>
    <w:rsid w:val="00D87823"/>
    <w:rsid w:val="00D90CC0"/>
    <w:rsid w:val="00D925C3"/>
    <w:rsid w:val="00D92CEB"/>
    <w:rsid w:val="00D9600F"/>
    <w:rsid w:val="00D9690F"/>
    <w:rsid w:val="00D96F37"/>
    <w:rsid w:val="00DA2028"/>
    <w:rsid w:val="00DA2B56"/>
    <w:rsid w:val="00DA4B50"/>
    <w:rsid w:val="00DA7500"/>
    <w:rsid w:val="00DB01B4"/>
    <w:rsid w:val="00DC0300"/>
    <w:rsid w:val="00DC0BBB"/>
    <w:rsid w:val="00DC2EA2"/>
    <w:rsid w:val="00DC2EB6"/>
    <w:rsid w:val="00DC613A"/>
    <w:rsid w:val="00DD31D6"/>
    <w:rsid w:val="00DE31D0"/>
    <w:rsid w:val="00DE4510"/>
    <w:rsid w:val="00DF43B0"/>
    <w:rsid w:val="00DF7F82"/>
    <w:rsid w:val="00E030EA"/>
    <w:rsid w:val="00E04551"/>
    <w:rsid w:val="00E0610D"/>
    <w:rsid w:val="00E10FBE"/>
    <w:rsid w:val="00E17B4F"/>
    <w:rsid w:val="00E215CD"/>
    <w:rsid w:val="00E3171E"/>
    <w:rsid w:val="00E32FB1"/>
    <w:rsid w:val="00E338E8"/>
    <w:rsid w:val="00E33958"/>
    <w:rsid w:val="00E35CBB"/>
    <w:rsid w:val="00E36E5E"/>
    <w:rsid w:val="00E37D38"/>
    <w:rsid w:val="00E468A0"/>
    <w:rsid w:val="00E5466E"/>
    <w:rsid w:val="00E618AA"/>
    <w:rsid w:val="00E637C2"/>
    <w:rsid w:val="00E64AC0"/>
    <w:rsid w:val="00E64CFF"/>
    <w:rsid w:val="00E663AD"/>
    <w:rsid w:val="00E66DF2"/>
    <w:rsid w:val="00E7375E"/>
    <w:rsid w:val="00E8024B"/>
    <w:rsid w:val="00E825DF"/>
    <w:rsid w:val="00E85481"/>
    <w:rsid w:val="00E87410"/>
    <w:rsid w:val="00E90F36"/>
    <w:rsid w:val="00E939D2"/>
    <w:rsid w:val="00E97793"/>
    <w:rsid w:val="00E97B78"/>
    <w:rsid w:val="00EA6C4D"/>
    <w:rsid w:val="00EB25EE"/>
    <w:rsid w:val="00EB46EF"/>
    <w:rsid w:val="00EB6E96"/>
    <w:rsid w:val="00EC15C1"/>
    <w:rsid w:val="00EC51D0"/>
    <w:rsid w:val="00EC582C"/>
    <w:rsid w:val="00EC7B25"/>
    <w:rsid w:val="00ED0E4A"/>
    <w:rsid w:val="00ED3EC2"/>
    <w:rsid w:val="00ED5752"/>
    <w:rsid w:val="00ED6497"/>
    <w:rsid w:val="00EE0071"/>
    <w:rsid w:val="00EE101E"/>
    <w:rsid w:val="00EE3346"/>
    <w:rsid w:val="00EF12F6"/>
    <w:rsid w:val="00EF2270"/>
    <w:rsid w:val="00F238CE"/>
    <w:rsid w:val="00F27856"/>
    <w:rsid w:val="00F3299F"/>
    <w:rsid w:val="00F35330"/>
    <w:rsid w:val="00F3644F"/>
    <w:rsid w:val="00F3755E"/>
    <w:rsid w:val="00F37AD2"/>
    <w:rsid w:val="00F40BA5"/>
    <w:rsid w:val="00F4640B"/>
    <w:rsid w:val="00F46578"/>
    <w:rsid w:val="00F4771A"/>
    <w:rsid w:val="00F51EDB"/>
    <w:rsid w:val="00F53611"/>
    <w:rsid w:val="00F54A17"/>
    <w:rsid w:val="00F56C2A"/>
    <w:rsid w:val="00F607C5"/>
    <w:rsid w:val="00F702F0"/>
    <w:rsid w:val="00F70525"/>
    <w:rsid w:val="00F71346"/>
    <w:rsid w:val="00F734D1"/>
    <w:rsid w:val="00F90DC8"/>
    <w:rsid w:val="00F9120C"/>
    <w:rsid w:val="00FA31D0"/>
    <w:rsid w:val="00FB1F1B"/>
    <w:rsid w:val="00FC11A3"/>
    <w:rsid w:val="00FC31D4"/>
    <w:rsid w:val="00FC7CD5"/>
    <w:rsid w:val="00FD06FF"/>
    <w:rsid w:val="00FD2D94"/>
    <w:rsid w:val="00FD47C4"/>
    <w:rsid w:val="00FD7DCA"/>
    <w:rsid w:val="00FD7EEB"/>
    <w:rsid w:val="00FE56E5"/>
    <w:rsid w:val="00FE62E1"/>
    <w:rsid w:val="00FF300F"/>
    <w:rsid w:val="00FF6D91"/>
    <w:rsid w:val="00FF7466"/>
    <w:rsid w:val="00FF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6D9DDB-04D3-4A4A-A519-979596E7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9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6963"/>
    <w:rPr>
      <w:sz w:val="18"/>
      <w:szCs w:val="18"/>
    </w:rPr>
  </w:style>
  <w:style w:type="paragraph" w:styleId="a5">
    <w:name w:val="footer"/>
    <w:basedOn w:val="a"/>
    <w:link w:val="a6"/>
    <w:uiPriority w:val="99"/>
    <w:unhideWhenUsed/>
    <w:rsid w:val="00B46963"/>
    <w:pPr>
      <w:tabs>
        <w:tab w:val="center" w:pos="4153"/>
        <w:tab w:val="right" w:pos="8306"/>
      </w:tabs>
      <w:snapToGrid w:val="0"/>
      <w:jc w:val="left"/>
    </w:pPr>
    <w:rPr>
      <w:sz w:val="18"/>
      <w:szCs w:val="18"/>
    </w:rPr>
  </w:style>
  <w:style w:type="character" w:customStyle="1" w:styleId="a6">
    <w:name w:val="页脚 字符"/>
    <w:basedOn w:val="a0"/>
    <w:link w:val="a5"/>
    <w:uiPriority w:val="99"/>
    <w:rsid w:val="00B46963"/>
    <w:rPr>
      <w:sz w:val="18"/>
      <w:szCs w:val="18"/>
    </w:rPr>
  </w:style>
  <w:style w:type="paragraph" w:styleId="a7">
    <w:name w:val="List Paragraph"/>
    <w:basedOn w:val="a"/>
    <w:uiPriority w:val="34"/>
    <w:qFormat/>
    <w:rsid w:val="00B469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14</cp:revision>
  <dcterms:created xsi:type="dcterms:W3CDTF">2025-05-21T03:30:00Z</dcterms:created>
  <dcterms:modified xsi:type="dcterms:W3CDTF">2025-08-27T08:19:00Z</dcterms:modified>
</cp:coreProperties>
</file>